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45C3" w:rsidRDefault="00F61FB6">
      <w:pPr>
        <w:rPr>
          <w:sz w:val="60"/>
          <w:szCs w:val="60"/>
        </w:rPr>
      </w:pPr>
      <w:r>
        <w:rPr>
          <w:sz w:val="60"/>
          <w:szCs w:val="60"/>
        </w:rPr>
        <w:t>Digitale Didactiek &amp; Mediawijs - Bekwaamheid</w:t>
      </w:r>
    </w:p>
    <w:p w14:paraId="00000002" w14:textId="77777777" w:rsidR="00D245C3" w:rsidRDefault="00F61FB6">
      <w:pPr>
        <w:rPr>
          <w:sz w:val="20"/>
          <w:szCs w:val="20"/>
        </w:rPr>
      </w:pPr>
      <w:r>
        <w:rPr>
          <w:noProof/>
        </w:rPr>
        <w:drawing>
          <wp:anchor distT="114300" distB="114300" distL="114300" distR="114300" simplePos="0" relativeHeight="251658240" behindDoc="0" locked="0" layoutInCell="1" hidden="0" allowOverlap="1" wp14:anchorId="0E1E8545" wp14:editId="07777777">
            <wp:simplePos x="0" y="0"/>
            <wp:positionH relativeFrom="column">
              <wp:posOffset>1</wp:posOffset>
            </wp:positionH>
            <wp:positionV relativeFrom="paragraph">
              <wp:posOffset>209550</wp:posOffset>
            </wp:positionV>
            <wp:extent cx="4323539" cy="3552302"/>
            <wp:effectExtent l="0" t="0" r="0" b="0"/>
            <wp:wrapNone/>
            <wp:docPr id="1" name="Afbeelding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323539" cy="3552302"/>
                    </a:xfrm>
                    <a:prstGeom prst="rect">
                      <a:avLst/>
                    </a:prstGeom>
                    <a:ln/>
                  </pic:spPr>
                </pic:pic>
              </a:graphicData>
            </a:graphic>
          </wp:anchor>
        </w:drawing>
      </w:r>
    </w:p>
    <w:p w14:paraId="2A897BB8" w14:textId="77777777" w:rsidR="005564C0" w:rsidRDefault="005564C0">
      <w:pPr>
        <w:ind w:left="7086"/>
        <w:rPr>
          <w:sz w:val="20"/>
          <w:szCs w:val="20"/>
          <w:u w:val="single"/>
        </w:rPr>
      </w:pPr>
    </w:p>
    <w:p w14:paraId="00000003" w14:textId="5FED4445" w:rsidR="00D245C3" w:rsidRDefault="00F61FB6">
      <w:pPr>
        <w:ind w:left="7086"/>
        <w:rPr>
          <w:sz w:val="20"/>
          <w:szCs w:val="20"/>
          <w:u w:val="single"/>
        </w:rPr>
      </w:pPr>
      <w:r w:rsidRPr="68BC4D84">
        <w:rPr>
          <w:sz w:val="20"/>
          <w:szCs w:val="20"/>
          <w:u w:val="single"/>
        </w:rPr>
        <w:t>Leeruitkomst</w:t>
      </w:r>
      <w:r w:rsidR="70946884" w:rsidRPr="68BC4D84">
        <w:rPr>
          <w:sz w:val="20"/>
          <w:szCs w:val="20"/>
          <w:u w:val="single"/>
        </w:rPr>
        <w:t xml:space="preserve"> </w:t>
      </w:r>
      <w:r w:rsidR="004E7CAA">
        <w:rPr>
          <w:sz w:val="20"/>
          <w:szCs w:val="20"/>
          <w:u w:val="single"/>
        </w:rPr>
        <w:t>Propedeutische fase</w:t>
      </w:r>
    </w:p>
    <w:p w14:paraId="2D1FB14D" w14:textId="47EB0C0A" w:rsidR="1120EFB1" w:rsidRDefault="1E650D43" w:rsidP="68BC4D84">
      <w:pPr>
        <w:ind w:left="7086"/>
        <w:rPr>
          <w:sz w:val="20"/>
          <w:szCs w:val="20"/>
        </w:rPr>
      </w:pPr>
      <w:r w:rsidRPr="240B2B76">
        <w:rPr>
          <w:sz w:val="20"/>
          <w:szCs w:val="20"/>
        </w:rPr>
        <w:t>Op een gevarieerde wijze demonsteer je dat je jonge en oudere kinderen zowel geïntegreerd als gericht laat werken aan hun eigen kennis en vaardigheden op het gebied van digitale geletterdheid. Je verklaart didactische keuzes ten aanzien van de inzet van technologie, demonstreert dat je digitaal kunt organiseren en jezelf kunt blijven ontwikkelen en professionaliseren met behulp van technologie.</w:t>
      </w:r>
    </w:p>
    <w:p w14:paraId="6C366CCC" w14:textId="77777777" w:rsidR="004E7CAA" w:rsidRDefault="004E7CAA" w:rsidP="004E7CAA">
      <w:pPr>
        <w:rPr>
          <w:sz w:val="20"/>
          <w:szCs w:val="20"/>
        </w:rPr>
      </w:pPr>
    </w:p>
    <w:p w14:paraId="32F25FB6" w14:textId="77777777" w:rsidR="004E7CAA" w:rsidRPr="004E7CAA" w:rsidRDefault="004E7CAA" w:rsidP="70946884">
      <w:pPr>
        <w:ind w:left="7086"/>
        <w:rPr>
          <w:i/>
          <w:iCs/>
          <w:sz w:val="20"/>
          <w:szCs w:val="20"/>
        </w:rPr>
      </w:pPr>
      <w:r w:rsidRPr="004E7CAA">
        <w:rPr>
          <w:i/>
          <w:iCs/>
          <w:sz w:val="20"/>
          <w:szCs w:val="20"/>
        </w:rPr>
        <w:t>Je toont aan de ict-bekwaamheidseisen op propedeutisch niveau te beheersen.</w:t>
      </w:r>
    </w:p>
    <w:p w14:paraId="132D869F" w14:textId="43B5DD2A" w:rsidR="2E45AFFE" w:rsidRDefault="2E45AFFE" w:rsidP="70946884">
      <w:pPr>
        <w:ind w:left="7086"/>
        <w:rPr>
          <w:sz w:val="20"/>
          <w:szCs w:val="20"/>
        </w:rPr>
      </w:pPr>
      <w:r w:rsidRPr="240B2B76">
        <w:rPr>
          <w:sz w:val="20"/>
          <w:szCs w:val="20"/>
        </w:rPr>
        <w:t xml:space="preserve"> </w:t>
      </w:r>
    </w:p>
    <w:p w14:paraId="00000008" w14:textId="538A9700" w:rsidR="00D245C3" w:rsidRDefault="004E7CAA">
      <w:pPr>
        <w:ind w:left="7086"/>
        <w:rPr>
          <w:sz w:val="20"/>
          <w:szCs w:val="20"/>
          <w:u w:val="single"/>
        </w:rPr>
      </w:pPr>
      <w:r>
        <w:rPr>
          <w:sz w:val="20"/>
          <w:szCs w:val="20"/>
          <w:u w:val="single"/>
        </w:rPr>
        <w:t>Digitale Didactiek &amp; Mediawijs (Hoofdfase &amp; eindfase)</w:t>
      </w:r>
    </w:p>
    <w:p w14:paraId="152D1795" w14:textId="198B3B4C" w:rsidR="014F27F1" w:rsidRDefault="014F27F1" w:rsidP="70946884">
      <w:pPr>
        <w:ind w:left="7086"/>
        <w:rPr>
          <w:sz w:val="20"/>
          <w:szCs w:val="20"/>
        </w:rPr>
      </w:pPr>
      <w:r w:rsidRPr="70946884">
        <w:rPr>
          <w:sz w:val="20"/>
          <w:szCs w:val="20"/>
        </w:rPr>
        <w:t xml:space="preserve">In de hoofdfase ga je in de leergebieden verder met het ontwikkelen van je eigen kennis en vaardigheden op het inzetten en gebruik maken van technologie. Je werkt aan de </w:t>
      </w:r>
      <w:r w:rsidR="000A2B03">
        <w:rPr>
          <w:sz w:val="20"/>
          <w:szCs w:val="20"/>
        </w:rPr>
        <w:t>ict-bekwaamheiseisen</w:t>
      </w:r>
      <w:r w:rsidRPr="70946884">
        <w:rPr>
          <w:sz w:val="20"/>
          <w:szCs w:val="20"/>
        </w:rPr>
        <w:t xml:space="preserve"> op hoofdfase-niveau uit de Digitale Didactiek &amp; Mediawijs – bekwaamheid.</w:t>
      </w:r>
    </w:p>
    <w:p w14:paraId="18E8102B" w14:textId="2BC90A6F" w:rsidR="70946884" w:rsidRDefault="70946884" w:rsidP="70946884">
      <w:pPr>
        <w:ind w:left="7086"/>
        <w:rPr>
          <w:sz w:val="20"/>
          <w:szCs w:val="20"/>
        </w:rPr>
      </w:pPr>
    </w:p>
    <w:p w14:paraId="3D588769" w14:textId="297C2702" w:rsidR="014F27F1" w:rsidRDefault="014F27F1" w:rsidP="70946884">
      <w:pPr>
        <w:ind w:left="7086"/>
        <w:rPr>
          <w:sz w:val="20"/>
          <w:szCs w:val="20"/>
        </w:rPr>
      </w:pPr>
      <w:r w:rsidRPr="68BC4D84">
        <w:rPr>
          <w:sz w:val="20"/>
          <w:szCs w:val="20"/>
        </w:rPr>
        <w:t>In de hoofdfase ga je door met het verzamelen van blocks. Nadat je in de propedeuse ‘Digitale Geletterdheid’ hebt afgerond, ga je in de hoofdfase nog eens 8 blocks verzamelen.</w:t>
      </w:r>
    </w:p>
    <w:p w14:paraId="0000000A" w14:textId="67B080DF" w:rsidR="00D245C3" w:rsidRDefault="00725628" w:rsidP="004E7CAA">
      <w:pPr>
        <w:ind w:left="7086"/>
        <w:rPr>
          <w:sz w:val="20"/>
          <w:szCs w:val="20"/>
        </w:rPr>
      </w:pPr>
      <w:r w:rsidRPr="240B2B76">
        <w:rPr>
          <w:sz w:val="20"/>
          <w:szCs w:val="20"/>
        </w:rPr>
        <w:t xml:space="preserve">Na goedkeuring van </w:t>
      </w:r>
      <w:r w:rsidR="004E7CAA">
        <w:rPr>
          <w:sz w:val="20"/>
          <w:szCs w:val="20"/>
        </w:rPr>
        <w:t>deze</w:t>
      </w:r>
      <w:r w:rsidR="0088703F" w:rsidRPr="240B2B76">
        <w:rPr>
          <w:sz w:val="20"/>
          <w:szCs w:val="20"/>
        </w:rPr>
        <w:t xml:space="preserve"> 8 blocks</w:t>
      </w:r>
      <w:r w:rsidR="00391ECD" w:rsidRPr="240B2B76">
        <w:rPr>
          <w:sz w:val="20"/>
          <w:szCs w:val="20"/>
        </w:rPr>
        <w:t>,</w:t>
      </w:r>
      <w:r w:rsidR="014F27F1" w:rsidRPr="240B2B76">
        <w:rPr>
          <w:sz w:val="20"/>
          <w:szCs w:val="20"/>
        </w:rPr>
        <w:t xml:space="preserve"> kun je de digitale badge ‘Digitale Didactiek &amp; Mediawijs – bekwaamheid’ aanvragen voor in je digitale ontwikkelingsportfolio en je CV. </w:t>
      </w:r>
      <w:r w:rsidR="004E7CAA">
        <w:rPr>
          <w:sz w:val="20"/>
          <w:szCs w:val="20"/>
        </w:rPr>
        <w:br/>
      </w:r>
    </w:p>
    <w:p w14:paraId="0000000B" w14:textId="77777777" w:rsidR="00D245C3" w:rsidRDefault="00D245C3">
      <w:pPr>
        <w:rPr>
          <w:sz w:val="20"/>
          <w:szCs w:val="20"/>
        </w:rPr>
      </w:pPr>
    </w:p>
    <w:p w14:paraId="0000000D" w14:textId="77777777" w:rsidR="00D245C3" w:rsidRDefault="00D245C3">
      <w:pPr>
        <w:rPr>
          <w:sz w:val="20"/>
          <w:szCs w:val="20"/>
        </w:rPr>
      </w:pPr>
    </w:p>
    <w:p w14:paraId="0000000E" w14:textId="77777777" w:rsidR="00D245C3" w:rsidRDefault="00F61FB6">
      <w:pPr>
        <w:rPr>
          <w:sz w:val="20"/>
          <w:szCs w:val="20"/>
        </w:rPr>
      </w:pPr>
      <w:r>
        <w:rPr>
          <w:sz w:val="20"/>
          <w:szCs w:val="20"/>
        </w:rPr>
        <w:t xml:space="preserve">Bronnen: </w:t>
      </w:r>
    </w:p>
    <w:p w14:paraId="0000000F" w14:textId="43CE3F34" w:rsidR="00D245C3" w:rsidRPr="00B15112" w:rsidRDefault="00466E1A" w:rsidP="004E7CAA">
      <w:pPr>
        <w:numPr>
          <w:ilvl w:val="0"/>
          <w:numId w:val="2"/>
        </w:numPr>
        <w:rPr>
          <w:sz w:val="20"/>
          <w:szCs w:val="20"/>
          <w:lang w:val="nl-NL"/>
        </w:rPr>
      </w:pPr>
      <w:hyperlink r:id="rId9">
        <w:r w:rsidR="00B15112" w:rsidRPr="6CD4CFC7">
          <w:rPr>
            <w:rStyle w:val="Hyperlink"/>
            <w:sz w:val="20"/>
            <w:szCs w:val="20"/>
            <w:lang w:val="nl-NL"/>
          </w:rPr>
          <w:t>ICT Bekwaamheid leraar Kennisnet</w:t>
        </w:r>
      </w:hyperlink>
    </w:p>
    <w:p w14:paraId="4916DA3D" w14:textId="6DB8B084" w:rsidR="00B15112" w:rsidRPr="00B15112" w:rsidRDefault="00466E1A" w:rsidP="004E7CAA">
      <w:pPr>
        <w:numPr>
          <w:ilvl w:val="0"/>
          <w:numId w:val="2"/>
        </w:numPr>
        <w:rPr>
          <w:sz w:val="20"/>
          <w:szCs w:val="20"/>
        </w:rPr>
      </w:pPr>
      <w:hyperlink r:id="rId10">
        <w:r w:rsidR="00B15112" w:rsidRPr="6CD4CFC7">
          <w:rPr>
            <w:rStyle w:val="Hyperlink"/>
            <w:sz w:val="20"/>
            <w:szCs w:val="20"/>
          </w:rPr>
          <w:t>Inhoudslijnen digitale geletterdheid SLO</w:t>
        </w:r>
      </w:hyperlink>
    </w:p>
    <w:p w14:paraId="4B4BDD3C" w14:textId="07EACE38" w:rsidR="000A2B03" w:rsidRDefault="00466E1A" w:rsidP="004E7CAA">
      <w:pPr>
        <w:numPr>
          <w:ilvl w:val="0"/>
          <w:numId w:val="2"/>
        </w:numPr>
        <w:rPr>
          <w:sz w:val="20"/>
          <w:szCs w:val="20"/>
        </w:rPr>
      </w:pPr>
      <w:hyperlink r:id="rId11" w:history="1">
        <w:r w:rsidR="00B15112" w:rsidRPr="00B15112">
          <w:rPr>
            <w:rStyle w:val="Hyperlink"/>
            <w:sz w:val="20"/>
            <w:szCs w:val="20"/>
          </w:rPr>
          <w:t>Versnellingsplan Raamwerk docentcompetenties onderwijs met ict</w:t>
        </w:r>
      </w:hyperlink>
    </w:p>
    <w:p w14:paraId="00000011" w14:textId="77777777" w:rsidR="00D245C3" w:rsidRDefault="00F61FB6" w:rsidP="004E7CAA">
      <w:pPr>
        <w:numPr>
          <w:ilvl w:val="0"/>
          <w:numId w:val="2"/>
        </w:numPr>
        <w:rPr>
          <w:sz w:val="20"/>
          <w:szCs w:val="20"/>
        </w:rPr>
      </w:pPr>
      <w:r>
        <w:rPr>
          <w:sz w:val="20"/>
          <w:szCs w:val="20"/>
        </w:rPr>
        <w:t>Nieuwe bekwaamheidseisen voor de Pabo</w:t>
      </w:r>
    </w:p>
    <w:p w14:paraId="00000012" w14:textId="77777777" w:rsidR="00D245C3" w:rsidRDefault="00F61FB6" w:rsidP="004E7CAA">
      <w:pPr>
        <w:numPr>
          <w:ilvl w:val="0"/>
          <w:numId w:val="2"/>
        </w:numPr>
        <w:rPr>
          <w:sz w:val="20"/>
          <w:szCs w:val="20"/>
        </w:rPr>
      </w:pPr>
      <w:r>
        <w:rPr>
          <w:sz w:val="20"/>
          <w:szCs w:val="20"/>
        </w:rPr>
        <w:t>Kennisbasis Generiek en andere kennisbases van de Pabo</w:t>
      </w:r>
    </w:p>
    <w:p w14:paraId="00000013" w14:textId="77777777" w:rsidR="00D245C3" w:rsidRDefault="00F61FB6" w:rsidP="004E7CAA">
      <w:pPr>
        <w:numPr>
          <w:ilvl w:val="0"/>
          <w:numId w:val="2"/>
        </w:numPr>
        <w:rPr>
          <w:sz w:val="20"/>
          <w:szCs w:val="20"/>
        </w:rPr>
      </w:pPr>
      <w:r>
        <w:rPr>
          <w:sz w:val="20"/>
          <w:szCs w:val="20"/>
        </w:rPr>
        <w:t>ADEF Kennisbasis ICT &amp; Didactiek</w:t>
      </w:r>
    </w:p>
    <w:p w14:paraId="1BDB813E" w14:textId="77777777" w:rsidR="00B15112" w:rsidRDefault="004E7CAA" w:rsidP="004E7CAA">
      <w:pPr>
        <w:numPr>
          <w:ilvl w:val="0"/>
          <w:numId w:val="2"/>
        </w:numPr>
        <w:rPr>
          <w:sz w:val="20"/>
          <w:szCs w:val="20"/>
        </w:rPr>
      </w:pPr>
      <w:r>
        <w:rPr>
          <w:sz w:val="20"/>
          <w:szCs w:val="20"/>
        </w:rPr>
        <w:t>Nieuwe categorising vaardigheden (</w:t>
      </w:r>
      <w:hyperlink r:id="rId12" w:history="1">
        <w:r w:rsidRPr="00E87F6F">
          <w:rPr>
            <w:rStyle w:val="Hyperlink"/>
            <w:sz w:val="20"/>
            <w:szCs w:val="20"/>
          </w:rPr>
          <w:t>https://www.slo.nl/thema/meer/nieuwe-categorisering-vaardigheden/</w:t>
        </w:r>
      </w:hyperlink>
      <w:r>
        <w:rPr>
          <w:sz w:val="20"/>
          <w:szCs w:val="20"/>
        </w:rPr>
        <w:t>)</w:t>
      </w:r>
    </w:p>
    <w:p w14:paraId="078CB83A" w14:textId="3815FDC7" w:rsidR="004E7CAA" w:rsidRDefault="00B15112" w:rsidP="004E7CAA">
      <w:pPr>
        <w:numPr>
          <w:ilvl w:val="0"/>
          <w:numId w:val="2"/>
        </w:numPr>
        <w:rPr>
          <w:sz w:val="20"/>
          <w:szCs w:val="20"/>
        </w:rPr>
      </w:pPr>
      <w:r>
        <w:rPr>
          <w:sz w:val="20"/>
          <w:szCs w:val="20"/>
        </w:rPr>
        <w:t>Inhoudslijnen digitale geletterdheid SLO (</w:t>
      </w:r>
      <w:hyperlink r:id="rId13" w:history="1">
        <w:r w:rsidRPr="00E87F6F">
          <w:rPr>
            <w:rStyle w:val="Hyperlink"/>
            <w:sz w:val="20"/>
            <w:szCs w:val="20"/>
          </w:rPr>
          <w:t>https://www.slo.nl/sectoren/po/inhoudslijnen-po/inhoudslijnen-digitale-geletterdheid/</w:t>
        </w:r>
      </w:hyperlink>
      <w:r>
        <w:rPr>
          <w:sz w:val="20"/>
          <w:szCs w:val="20"/>
        </w:rPr>
        <w:t xml:space="preserve">) </w:t>
      </w:r>
      <w:r w:rsidR="004E7CAA">
        <w:rPr>
          <w:sz w:val="20"/>
          <w:szCs w:val="20"/>
        </w:rPr>
        <w:t xml:space="preserve"> </w:t>
      </w:r>
    </w:p>
    <w:p w14:paraId="00000015" w14:textId="77777777" w:rsidR="00D245C3" w:rsidRDefault="00D245C3">
      <w:pPr>
        <w:rPr>
          <w:sz w:val="20"/>
          <w:szCs w:val="20"/>
        </w:rPr>
      </w:pPr>
    </w:p>
    <w:p w14:paraId="00000016" w14:textId="77777777" w:rsidR="00D245C3" w:rsidRDefault="00D245C3">
      <w:pPr>
        <w:rPr>
          <w:sz w:val="20"/>
          <w:szCs w:val="20"/>
        </w:rPr>
      </w:pPr>
    </w:p>
    <w:tbl>
      <w:tblPr>
        <w:tblW w:w="15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25"/>
        <w:gridCol w:w="2055"/>
        <w:gridCol w:w="5925"/>
        <w:gridCol w:w="4995"/>
      </w:tblGrid>
      <w:tr w:rsidR="00D245C3" w14:paraId="4891066E" w14:textId="77777777" w:rsidTr="7ADE9877">
        <w:tc>
          <w:tcPr>
            <w:tcW w:w="2025" w:type="dxa"/>
            <w:shd w:val="clear" w:color="auto" w:fill="auto"/>
            <w:tcMar>
              <w:top w:w="100" w:type="dxa"/>
              <w:left w:w="100" w:type="dxa"/>
              <w:bottom w:w="100" w:type="dxa"/>
              <w:right w:w="100" w:type="dxa"/>
            </w:tcMar>
          </w:tcPr>
          <w:p w14:paraId="00000017" w14:textId="77777777" w:rsidR="00D245C3" w:rsidRDefault="00D245C3">
            <w:pPr>
              <w:ind w:left="720" w:hanging="360"/>
              <w:rPr>
                <w:sz w:val="20"/>
                <w:szCs w:val="20"/>
              </w:rPr>
            </w:pPr>
          </w:p>
        </w:tc>
        <w:tc>
          <w:tcPr>
            <w:tcW w:w="2055" w:type="dxa"/>
            <w:shd w:val="clear" w:color="auto" w:fill="auto"/>
            <w:tcMar>
              <w:top w:w="100" w:type="dxa"/>
              <w:left w:w="100" w:type="dxa"/>
              <w:bottom w:w="100" w:type="dxa"/>
              <w:right w:w="100" w:type="dxa"/>
            </w:tcMar>
          </w:tcPr>
          <w:p w14:paraId="00000018" w14:textId="77777777" w:rsidR="00D245C3" w:rsidRDefault="00D245C3">
            <w:pPr>
              <w:ind w:left="720" w:hanging="360"/>
              <w:rPr>
                <w:sz w:val="20"/>
                <w:szCs w:val="20"/>
              </w:rPr>
            </w:pPr>
          </w:p>
        </w:tc>
        <w:tc>
          <w:tcPr>
            <w:tcW w:w="5925" w:type="dxa"/>
            <w:shd w:val="clear" w:color="auto" w:fill="auto"/>
            <w:tcMar>
              <w:top w:w="100" w:type="dxa"/>
              <w:left w:w="100" w:type="dxa"/>
              <w:bottom w:w="100" w:type="dxa"/>
              <w:right w:w="100" w:type="dxa"/>
            </w:tcMar>
          </w:tcPr>
          <w:p w14:paraId="00000019" w14:textId="77777777" w:rsidR="00D245C3" w:rsidRDefault="00F61FB6">
            <w:pPr>
              <w:widowControl w:val="0"/>
              <w:pBdr>
                <w:top w:val="nil"/>
                <w:left w:val="nil"/>
                <w:bottom w:val="nil"/>
                <w:right w:val="nil"/>
                <w:between w:val="nil"/>
              </w:pBdr>
              <w:spacing w:line="240" w:lineRule="auto"/>
              <w:rPr>
                <w:sz w:val="20"/>
                <w:szCs w:val="20"/>
              </w:rPr>
            </w:pPr>
            <w:r>
              <w:rPr>
                <w:sz w:val="20"/>
                <w:szCs w:val="20"/>
              </w:rPr>
              <w:t>Propedeutische fase</w:t>
            </w:r>
          </w:p>
        </w:tc>
        <w:tc>
          <w:tcPr>
            <w:tcW w:w="4995" w:type="dxa"/>
            <w:shd w:val="clear" w:color="auto" w:fill="auto"/>
            <w:tcMar>
              <w:top w:w="100" w:type="dxa"/>
              <w:left w:w="100" w:type="dxa"/>
              <w:bottom w:w="100" w:type="dxa"/>
              <w:right w:w="100" w:type="dxa"/>
            </w:tcMar>
          </w:tcPr>
          <w:p w14:paraId="0000001A" w14:textId="77777777" w:rsidR="00D245C3" w:rsidRDefault="00F61FB6">
            <w:pPr>
              <w:widowControl w:val="0"/>
              <w:pBdr>
                <w:top w:val="nil"/>
                <w:left w:val="nil"/>
                <w:bottom w:val="nil"/>
                <w:right w:val="nil"/>
                <w:between w:val="nil"/>
              </w:pBdr>
              <w:spacing w:line="240" w:lineRule="auto"/>
              <w:rPr>
                <w:sz w:val="20"/>
                <w:szCs w:val="20"/>
              </w:rPr>
            </w:pPr>
            <w:r>
              <w:rPr>
                <w:sz w:val="20"/>
                <w:szCs w:val="20"/>
              </w:rPr>
              <w:t>Hoofdfase</w:t>
            </w:r>
          </w:p>
        </w:tc>
      </w:tr>
      <w:tr w:rsidR="00D245C3" w14:paraId="578A5D6E" w14:textId="77777777" w:rsidTr="7ADE9877">
        <w:trPr>
          <w:trHeight w:val="420"/>
        </w:trPr>
        <w:tc>
          <w:tcPr>
            <w:tcW w:w="2025" w:type="dxa"/>
            <w:vMerge w:val="restart"/>
            <w:shd w:val="clear" w:color="auto" w:fill="auto"/>
            <w:tcMar>
              <w:top w:w="100" w:type="dxa"/>
              <w:left w:w="100" w:type="dxa"/>
              <w:bottom w:w="100" w:type="dxa"/>
              <w:right w:w="100" w:type="dxa"/>
            </w:tcMar>
          </w:tcPr>
          <w:p w14:paraId="0000001B" w14:textId="77777777" w:rsidR="00D245C3" w:rsidRDefault="00F61FB6">
            <w:pPr>
              <w:spacing w:line="240" w:lineRule="auto"/>
              <w:rPr>
                <w:sz w:val="20"/>
                <w:szCs w:val="20"/>
              </w:rPr>
            </w:pPr>
            <w:r>
              <w:rPr>
                <w:sz w:val="20"/>
                <w:szCs w:val="20"/>
              </w:rPr>
              <w:t>1. Digitale Geletterdheid</w:t>
            </w:r>
          </w:p>
          <w:p w14:paraId="0000001C" w14:textId="77777777" w:rsidR="00D245C3" w:rsidRDefault="00D245C3">
            <w:pPr>
              <w:ind w:left="720"/>
              <w:rPr>
                <w:sz w:val="20"/>
                <w:szCs w:val="20"/>
              </w:rPr>
            </w:pPr>
          </w:p>
          <w:p w14:paraId="0000001D" w14:textId="77777777" w:rsidR="00D245C3" w:rsidRDefault="00D245C3">
            <w:pPr>
              <w:rPr>
                <w:sz w:val="20"/>
                <w:szCs w:val="20"/>
              </w:rPr>
            </w:pPr>
          </w:p>
        </w:tc>
        <w:tc>
          <w:tcPr>
            <w:tcW w:w="2055" w:type="dxa"/>
            <w:shd w:val="clear" w:color="auto" w:fill="auto"/>
            <w:tcMar>
              <w:top w:w="100" w:type="dxa"/>
              <w:left w:w="100" w:type="dxa"/>
              <w:bottom w:w="100" w:type="dxa"/>
              <w:right w:w="100" w:type="dxa"/>
            </w:tcMar>
          </w:tcPr>
          <w:p w14:paraId="0000001E" w14:textId="746207F0" w:rsidR="00D245C3" w:rsidRDefault="00F61FB6">
            <w:pPr>
              <w:spacing w:line="240" w:lineRule="auto"/>
              <w:rPr>
                <w:sz w:val="20"/>
                <w:szCs w:val="20"/>
              </w:rPr>
            </w:pPr>
            <w:r>
              <w:rPr>
                <w:sz w:val="20"/>
                <w:szCs w:val="20"/>
              </w:rPr>
              <w:t xml:space="preserve">1.1 </w:t>
            </w:r>
            <w:r w:rsidR="004E7CAA">
              <w:rPr>
                <w:sz w:val="20"/>
                <w:szCs w:val="20"/>
              </w:rPr>
              <w:t>Praktische ict-basisvaardigheden</w:t>
            </w:r>
          </w:p>
        </w:tc>
        <w:tc>
          <w:tcPr>
            <w:tcW w:w="5925" w:type="dxa"/>
            <w:shd w:val="clear" w:color="auto" w:fill="auto"/>
            <w:tcMar>
              <w:top w:w="100" w:type="dxa"/>
              <w:left w:w="100" w:type="dxa"/>
              <w:bottom w:w="100" w:type="dxa"/>
              <w:right w:w="100" w:type="dxa"/>
            </w:tcMar>
          </w:tcPr>
          <w:p w14:paraId="0000001F" w14:textId="77777777" w:rsidR="00D245C3" w:rsidRDefault="00F61FB6">
            <w:pPr>
              <w:widowControl w:val="0"/>
              <w:pBdr>
                <w:top w:val="nil"/>
                <w:left w:val="nil"/>
                <w:bottom w:val="nil"/>
                <w:right w:val="nil"/>
                <w:between w:val="nil"/>
              </w:pBdr>
              <w:spacing w:line="240" w:lineRule="auto"/>
              <w:rPr>
                <w:sz w:val="20"/>
                <w:szCs w:val="20"/>
              </w:rPr>
            </w:pPr>
            <w:r>
              <w:rPr>
                <w:sz w:val="20"/>
                <w:szCs w:val="20"/>
              </w:rPr>
              <w:t>1.1.1 De leerkracht toont aan kennis te hebben van de functie van (onderdelen van) een computer en computernetwerken en de relevante basisbegrippen hierbij.</w:t>
            </w:r>
          </w:p>
          <w:p w14:paraId="00000020" w14:textId="77777777" w:rsidR="00D245C3" w:rsidRDefault="00D245C3">
            <w:pPr>
              <w:widowControl w:val="0"/>
              <w:pBdr>
                <w:top w:val="nil"/>
                <w:left w:val="nil"/>
                <w:bottom w:val="nil"/>
                <w:right w:val="nil"/>
                <w:between w:val="nil"/>
              </w:pBdr>
              <w:spacing w:line="240" w:lineRule="auto"/>
              <w:rPr>
                <w:sz w:val="20"/>
                <w:szCs w:val="20"/>
              </w:rPr>
            </w:pPr>
          </w:p>
          <w:p w14:paraId="00000021" w14:textId="77777777" w:rsidR="00D245C3" w:rsidRDefault="00F61FB6">
            <w:pPr>
              <w:widowControl w:val="0"/>
              <w:pBdr>
                <w:top w:val="nil"/>
                <w:left w:val="nil"/>
                <w:bottom w:val="nil"/>
                <w:right w:val="nil"/>
                <w:between w:val="nil"/>
              </w:pBdr>
              <w:spacing w:line="240" w:lineRule="auto"/>
              <w:rPr>
                <w:sz w:val="20"/>
                <w:szCs w:val="20"/>
              </w:rPr>
            </w:pPr>
            <w:r>
              <w:rPr>
                <w:sz w:val="20"/>
                <w:szCs w:val="20"/>
              </w:rPr>
              <w:t>1.1.2 De leerkracht toont aan kennis te hebben van en de infrastructuur digitale technologie te begrijpen.</w:t>
            </w:r>
          </w:p>
          <w:p w14:paraId="00000022" w14:textId="77777777" w:rsidR="00D245C3" w:rsidRDefault="00D245C3">
            <w:pPr>
              <w:widowControl w:val="0"/>
              <w:pBdr>
                <w:top w:val="nil"/>
                <w:left w:val="nil"/>
                <w:bottom w:val="nil"/>
                <w:right w:val="nil"/>
                <w:between w:val="nil"/>
              </w:pBdr>
              <w:spacing w:line="240" w:lineRule="auto"/>
              <w:rPr>
                <w:sz w:val="20"/>
                <w:szCs w:val="20"/>
              </w:rPr>
            </w:pPr>
          </w:p>
          <w:p w14:paraId="00000023" w14:textId="77777777" w:rsidR="00D245C3" w:rsidRDefault="00F61FB6">
            <w:pPr>
              <w:widowControl w:val="0"/>
              <w:pBdr>
                <w:top w:val="nil"/>
                <w:left w:val="nil"/>
                <w:bottom w:val="nil"/>
                <w:right w:val="nil"/>
                <w:between w:val="nil"/>
              </w:pBdr>
              <w:spacing w:line="240" w:lineRule="auto"/>
              <w:rPr>
                <w:sz w:val="20"/>
                <w:szCs w:val="20"/>
              </w:rPr>
            </w:pPr>
            <w:r>
              <w:rPr>
                <w:sz w:val="20"/>
                <w:szCs w:val="20"/>
              </w:rPr>
              <w:t>1.1.3 De leerkracht toont aan digitale apparaten en besturingssystemen (Windows, OSX en Google/Android) te kunnen gebruiken en software/apps te kunnen beheren.</w:t>
            </w:r>
          </w:p>
          <w:p w14:paraId="00000024" w14:textId="77777777" w:rsidR="00D245C3" w:rsidRDefault="00D245C3">
            <w:pPr>
              <w:widowControl w:val="0"/>
              <w:pBdr>
                <w:top w:val="nil"/>
                <w:left w:val="nil"/>
                <w:bottom w:val="nil"/>
                <w:right w:val="nil"/>
                <w:between w:val="nil"/>
              </w:pBdr>
              <w:spacing w:line="240" w:lineRule="auto"/>
              <w:rPr>
                <w:sz w:val="20"/>
                <w:szCs w:val="20"/>
              </w:rPr>
            </w:pPr>
          </w:p>
          <w:p w14:paraId="00000025" w14:textId="77777777" w:rsidR="00D245C3" w:rsidRDefault="00F61FB6">
            <w:pPr>
              <w:widowControl w:val="0"/>
              <w:spacing w:line="240" w:lineRule="auto"/>
              <w:rPr>
                <w:sz w:val="20"/>
                <w:szCs w:val="20"/>
              </w:rPr>
            </w:pPr>
            <w:r>
              <w:rPr>
                <w:sz w:val="20"/>
                <w:szCs w:val="20"/>
              </w:rPr>
              <w:t>1.1.4 De leerkracht toont aan verschillende kantoortoepassingen functioneel te gebruiken: tekstverwerkers, presentatiesoftware en spreadsheets; waarvan in ieder geval twee van de drie onderstaande leveranciers:</w:t>
            </w:r>
          </w:p>
          <w:p w14:paraId="00000026" w14:textId="77777777" w:rsidR="00D245C3" w:rsidRDefault="00F61FB6">
            <w:pPr>
              <w:widowControl w:val="0"/>
              <w:numPr>
                <w:ilvl w:val="0"/>
                <w:numId w:val="1"/>
              </w:numPr>
              <w:spacing w:line="240" w:lineRule="auto"/>
              <w:rPr>
                <w:sz w:val="20"/>
                <w:szCs w:val="20"/>
              </w:rPr>
            </w:pPr>
            <w:r>
              <w:rPr>
                <w:sz w:val="20"/>
                <w:szCs w:val="20"/>
              </w:rPr>
              <w:t>Microsoft / Office 365</w:t>
            </w:r>
          </w:p>
          <w:p w14:paraId="00000027" w14:textId="77777777" w:rsidR="00D245C3" w:rsidRDefault="00F61FB6">
            <w:pPr>
              <w:widowControl w:val="0"/>
              <w:numPr>
                <w:ilvl w:val="0"/>
                <w:numId w:val="1"/>
              </w:numPr>
              <w:spacing w:line="240" w:lineRule="auto"/>
              <w:rPr>
                <w:sz w:val="20"/>
                <w:szCs w:val="20"/>
              </w:rPr>
            </w:pPr>
            <w:r>
              <w:rPr>
                <w:sz w:val="20"/>
                <w:szCs w:val="20"/>
              </w:rPr>
              <w:t>Google Apps</w:t>
            </w:r>
          </w:p>
          <w:p w14:paraId="00000028" w14:textId="77777777" w:rsidR="00D245C3" w:rsidRDefault="00F61FB6">
            <w:pPr>
              <w:widowControl w:val="0"/>
              <w:numPr>
                <w:ilvl w:val="0"/>
                <w:numId w:val="1"/>
              </w:numPr>
              <w:spacing w:line="240" w:lineRule="auto"/>
              <w:rPr>
                <w:sz w:val="20"/>
                <w:szCs w:val="20"/>
              </w:rPr>
            </w:pPr>
            <w:r>
              <w:rPr>
                <w:sz w:val="20"/>
                <w:szCs w:val="20"/>
              </w:rPr>
              <w:t>Apple / iCloud</w:t>
            </w:r>
          </w:p>
          <w:p w14:paraId="00000029" w14:textId="77777777" w:rsidR="00D245C3" w:rsidRDefault="00D245C3">
            <w:pPr>
              <w:widowControl w:val="0"/>
              <w:pBdr>
                <w:top w:val="nil"/>
                <w:left w:val="nil"/>
                <w:bottom w:val="nil"/>
                <w:right w:val="nil"/>
                <w:between w:val="nil"/>
              </w:pBdr>
              <w:spacing w:line="240" w:lineRule="auto"/>
              <w:rPr>
                <w:sz w:val="20"/>
                <w:szCs w:val="20"/>
              </w:rPr>
            </w:pPr>
          </w:p>
          <w:p w14:paraId="0000002A" w14:textId="77777777" w:rsidR="00D245C3" w:rsidRDefault="00F61FB6">
            <w:pPr>
              <w:widowControl w:val="0"/>
              <w:pBdr>
                <w:top w:val="nil"/>
                <w:left w:val="nil"/>
                <w:bottom w:val="nil"/>
                <w:right w:val="nil"/>
                <w:between w:val="nil"/>
              </w:pBdr>
              <w:spacing w:line="240" w:lineRule="auto"/>
              <w:rPr>
                <w:sz w:val="20"/>
                <w:szCs w:val="20"/>
              </w:rPr>
            </w:pPr>
            <w:r>
              <w:rPr>
                <w:sz w:val="20"/>
                <w:szCs w:val="20"/>
              </w:rPr>
              <w:t>1.1.5 De leerkracht toont aan een internetbrowser en communicatieprogramma’s/apps functioneel te kunnen gebruiken om effectieve samenwerking en communicatie tot stand te brengen.</w:t>
            </w:r>
          </w:p>
          <w:p w14:paraId="0000002B" w14:textId="77777777" w:rsidR="00D245C3" w:rsidRDefault="00D245C3">
            <w:pPr>
              <w:widowControl w:val="0"/>
              <w:pBdr>
                <w:top w:val="nil"/>
                <w:left w:val="nil"/>
                <w:bottom w:val="nil"/>
                <w:right w:val="nil"/>
                <w:between w:val="nil"/>
              </w:pBdr>
              <w:spacing w:line="240" w:lineRule="auto"/>
              <w:rPr>
                <w:sz w:val="20"/>
                <w:szCs w:val="20"/>
              </w:rPr>
            </w:pPr>
          </w:p>
          <w:p w14:paraId="0000002C" w14:textId="77777777" w:rsidR="00D245C3" w:rsidRDefault="00F61FB6">
            <w:pPr>
              <w:widowControl w:val="0"/>
              <w:pBdr>
                <w:top w:val="nil"/>
                <w:left w:val="nil"/>
                <w:bottom w:val="nil"/>
                <w:right w:val="nil"/>
                <w:between w:val="nil"/>
              </w:pBdr>
              <w:spacing w:line="240" w:lineRule="auto"/>
              <w:rPr>
                <w:sz w:val="20"/>
                <w:szCs w:val="20"/>
              </w:rPr>
            </w:pPr>
            <w:r>
              <w:rPr>
                <w:sz w:val="20"/>
                <w:szCs w:val="20"/>
              </w:rPr>
              <w:t xml:space="preserve">1.1.6 De leerkracht toont aan </w:t>
            </w:r>
            <w:r>
              <w:rPr>
                <w:b/>
                <w:sz w:val="20"/>
                <w:szCs w:val="20"/>
              </w:rPr>
              <w:t>veilig</w:t>
            </w:r>
            <w:r>
              <w:rPr>
                <w:sz w:val="20"/>
                <w:szCs w:val="20"/>
              </w:rPr>
              <w:t xml:space="preserve"> om te gaan met computers en met programmatuur voor internet zoals e-mail, tekenen, tekstverwerken en opnemen/bewerken van audio en video.</w:t>
            </w:r>
          </w:p>
          <w:p w14:paraId="0000002D" w14:textId="77777777" w:rsidR="00D245C3" w:rsidRDefault="00D245C3">
            <w:pPr>
              <w:widowControl w:val="0"/>
              <w:pBdr>
                <w:top w:val="nil"/>
                <w:left w:val="nil"/>
                <w:bottom w:val="nil"/>
                <w:right w:val="nil"/>
                <w:between w:val="nil"/>
              </w:pBdr>
              <w:spacing w:line="240" w:lineRule="auto"/>
              <w:rPr>
                <w:sz w:val="20"/>
                <w:szCs w:val="20"/>
              </w:rPr>
            </w:pPr>
          </w:p>
          <w:p w14:paraId="0000002E" w14:textId="77777777" w:rsidR="00D245C3" w:rsidRDefault="00F61FB6">
            <w:pPr>
              <w:widowControl w:val="0"/>
              <w:pBdr>
                <w:top w:val="nil"/>
                <w:left w:val="nil"/>
                <w:bottom w:val="nil"/>
                <w:right w:val="nil"/>
                <w:between w:val="nil"/>
              </w:pBdr>
              <w:spacing w:line="240" w:lineRule="auto"/>
              <w:rPr>
                <w:sz w:val="20"/>
                <w:szCs w:val="20"/>
              </w:rPr>
            </w:pPr>
            <w:r>
              <w:rPr>
                <w:sz w:val="20"/>
                <w:szCs w:val="20"/>
              </w:rPr>
              <w:t>1.1.7 De leerkracht toont aan diverse vormen van ‘content’ creëren toe te passen door functioneel en creatief gebruik van standaard toepassingen(en) audiovisuele software en communicatiemiddelen.</w:t>
            </w:r>
          </w:p>
          <w:p w14:paraId="0000002F" w14:textId="77777777" w:rsidR="00D245C3" w:rsidRDefault="00D245C3">
            <w:pPr>
              <w:widowControl w:val="0"/>
              <w:pBdr>
                <w:top w:val="nil"/>
                <w:left w:val="nil"/>
                <w:bottom w:val="nil"/>
                <w:right w:val="nil"/>
                <w:between w:val="nil"/>
              </w:pBdr>
              <w:spacing w:line="240" w:lineRule="auto"/>
              <w:rPr>
                <w:sz w:val="20"/>
                <w:szCs w:val="20"/>
              </w:rPr>
            </w:pPr>
          </w:p>
          <w:p w14:paraId="00000030" w14:textId="77777777" w:rsidR="00D245C3" w:rsidRDefault="00F61FB6">
            <w:pPr>
              <w:widowControl w:val="0"/>
              <w:pBdr>
                <w:top w:val="nil"/>
                <w:left w:val="nil"/>
                <w:bottom w:val="nil"/>
                <w:right w:val="nil"/>
                <w:between w:val="nil"/>
              </w:pBdr>
              <w:spacing w:line="240" w:lineRule="auto"/>
              <w:rPr>
                <w:sz w:val="20"/>
                <w:szCs w:val="20"/>
              </w:rPr>
            </w:pPr>
            <w:r>
              <w:rPr>
                <w:sz w:val="20"/>
                <w:szCs w:val="20"/>
              </w:rPr>
              <w:t>1.1.8 De leerkracht toont aan verschillende media te gebruiken voor de publicatie van ‘content’.</w:t>
            </w:r>
          </w:p>
        </w:tc>
        <w:tc>
          <w:tcPr>
            <w:tcW w:w="4995" w:type="dxa"/>
            <w:shd w:val="clear" w:color="auto" w:fill="auto"/>
            <w:tcMar>
              <w:top w:w="100" w:type="dxa"/>
              <w:left w:w="100" w:type="dxa"/>
              <w:bottom w:w="100" w:type="dxa"/>
              <w:right w:w="100" w:type="dxa"/>
            </w:tcMar>
          </w:tcPr>
          <w:p w14:paraId="7CD0BD0D" w14:textId="4F1C30DC" w:rsidR="00D245C3" w:rsidRDefault="70946884" w:rsidP="12672BDF">
            <w:pPr>
              <w:widowControl w:val="0"/>
              <w:pBdr>
                <w:top w:val="nil"/>
                <w:left w:val="nil"/>
                <w:bottom w:val="nil"/>
                <w:right w:val="nil"/>
                <w:between w:val="nil"/>
              </w:pBdr>
              <w:spacing w:line="240" w:lineRule="auto"/>
              <w:rPr>
                <w:sz w:val="20"/>
                <w:szCs w:val="20"/>
              </w:rPr>
            </w:pPr>
            <w:r w:rsidRPr="12672BDF">
              <w:rPr>
                <w:sz w:val="20"/>
                <w:szCs w:val="20"/>
              </w:rPr>
              <w:t>1.1.9 De leerkracht toont aan dat hij educatieve software, serious games en mobiele apps kan inzetten.</w:t>
            </w:r>
          </w:p>
          <w:p w14:paraId="13DB836E" w14:textId="14BDFFF7" w:rsidR="00D245C3" w:rsidRDefault="00D245C3" w:rsidP="12672BDF">
            <w:pPr>
              <w:widowControl w:val="0"/>
              <w:pBdr>
                <w:top w:val="nil"/>
                <w:left w:val="nil"/>
                <w:bottom w:val="nil"/>
                <w:right w:val="nil"/>
                <w:between w:val="nil"/>
              </w:pBdr>
              <w:spacing w:line="240" w:lineRule="auto"/>
              <w:rPr>
                <w:sz w:val="20"/>
                <w:szCs w:val="20"/>
              </w:rPr>
            </w:pPr>
          </w:p>
          <w:p w14:paraId="00000031" w14:textId="5DF6C5E3" w:rsidR="00D245C3" w:rsidRDefault="70946884" w:rsidP="70946884">
            <w:pPr>
              <w:widowControl w:val="0"/>
              <w:pBdr>
                <w:top w:val="nil"/>
                <w:left w:val="nil"/>
                <w:bottom w:val="nil"/>
                <w:right w:val="nil"/>
                <w:between w:val="nil"/>
              </w:pBdr>
              <w:spacing w:line="240" w:lineRule="auto"/>
              <w:rPr>
                <w:sz w:val="20"/>
                <w:szCs w:val="20"/>
              </w:rPr>
            </w:pPr>
            <w:r w:rsidRPr="12672BDF">
              <w:rPr>
                <w:sz w:val="20"/>
                <w:szCs w:val="20"/>
              </w:rPr>
              <w:t>1.1.10 De leerkracht toont aan dat hij kan werken met digitale evaluatie - en toetssystemen.</w:t>
            </w:r>
          </w:p>
          <w:p w14:paraId="00000032" w14:textId="77777777" w:rsidR="00D245C3" w:rsidRDefault="00D245C3">
            <w:pPr>
              <w:widowControl w:val="0"/>
              <w:pBdr>
                <w:top w:val="nil"/>
                <w:left w:val="nil"/>
                <w:bottom w:val="nil"/>
                <w:right w:val="nil"/>
                <w:between w:val="nil"/>
              </w:pBdr>
              <w:spacing w:line="240" w:lineRule="auto"/>
              <w:rPr>
                <w:sz w:val="20"/>
                <w:szCs w:val="20"/>
              </w:rPr>
            </w:pPr>
          </w:p>
          <w:p w14:paraId="00000033" w14:textId="77777777" w:rsidR="00D245C3" w:rsidRDefault="00F61FB6">
            <w:pPr>
              <w:widowControl w:val="0"/>
              <w:pBdr>
                <w:top w:val="nil"/>
                <w:left w:val="nil"/>
                <w:bottom w:val="nil"/>
                <w:right w:val="nil"/>
                <w:between w:val="nil"/>
              </w:pBdr>
              <w:spacing w:line="240" w:lineRule="auto"/>
              <w:rPr>
                <w:sz w:val="20"/>
                <w:szCs w:val="20"/>
              </w:rPr>
            </w:pPr>
            <w:r>
              <w:rPr>
                <w:sz w:val="20"/>
                <w:szCs w:val="20"/>
              </w:rPr>
              <w:t>1.1.11 De leerkracht toont aan leerlingen te kunnen ondersteunen en begeleiden bij het werken aan hun eigen ict basisvaardigheden*.</w:t>
            </w:r>
          </w:p>
          <w:p w14:paraId="00000034" w14:textId="77777777" w:rsidR="00D245C3" w:rsidRDefault="00D245C3">
            <w:pPr>
              <w:widowControl w:val="0"/>
              <w:pBdr>
                <w:top w:val="nil"/>
                <w:left w:val="nil"/>
                <w:bottom w:val="nil"/>
                <w:right w:val="nil"/>
                <w:between w:val="nil"/>
              </w:pBdr>
              <w:spacing w:line="240" w:lineRule="auto"/>
              <w:rPr>
                <w:sz w:val="20"/>
                <w:szCs w:val="20"/>
              </w:rPr>
            </w:pPr>
          </w:p>
          <w:p w14:paraId="00000035" w14:textId="77777777" w:rsidR="00D245C3" w:rsidRDefault="00F61FB6">
            <w:pPr>
              <w:widowControl w:val="0"/>
              <w:pBdr>
                <w:top w:val="nil"/>
                <w:left w:val="nil"/>
                <w:bottom w:val="nil"/>
                <w:right w:val="nil"/>
                <w:between w:val="nil"/>
              </w:pBdr>
              <w:spacing w:line="240" w:lineRule="auto"/>
              <w:rPr>
                <w:i/>
                <w:sz w:val="20"/>
                <w:szCs w:val="20"/>
              </w:rPr>
            </w:pPr>
            <w:r>
              <w:rPr>
                <w:i/>
                <w:sz w:val="20"/>
                <w:szCs w:val="20"/>
              </w:rPr>
              <w:t>1.1.12 De leerkracht toont aan leerlingen te kunnen ondersteunen en begeleiden bij het leren programmeren.</w:t>
            </w:r>
          </w:p>
        </w:tc>
      </w:tr>
      <w:tr w:rsidR="00D245C3" w14:paraId="759792A0" w14:textId="77777777" w:rsidTr="7ADE9877">
        <w:trPr>
          <w:trHeight w:val="420"/>
        </w:trPr>
        <w:tc>
          <w:tcPr>
            <w:tcW w:w="2025" w:type="dxa"/>
            <w:vMerge/>
            <w:tcMar>
              <w:top w:w="100" w:type="dxa"/>
              <w:left w:w="100" w:type="dxa"/>
              <w:bottom w:w="100" w:type="dxa"/>
              <w:right w:w="100" w:type="dxa"/>
            </w:tcMar>
          </w:tcPr>
          <w:p w14:paraId="00000036" w14:textId="77777777" w:rsidR="00D245C3" w:rsidRDefault="00D245C3">
            <w:pPr>
              <w:spacing w:line="240" w:lineRule="auto"/>
              <w:rPr>
                <w:sz w:val="20"/>
                <w:szCs w:val="20"/>
              </w:rPr>
            </w:pPr>
          </w:p>
        </w:tc>
        <w:tc>
          <w:tcPr>
            <w:tcW w:w="2055" w:type="dxa"/>
            <w:shd w:val="clear" w:color="auto" w:fill="auto"/>
            <w:tcMar>
              <w:top w:w="100" w:type="dxa"/>
              <w:left w:w="100" w:type="dxa"/>
              <w:bottom w:w="100" w:type="dxa"/>
              <w:right w:w="100" w:type="dxa"/>
            </w:tcMar>
          </w:tcPr>
          <w:p w14:paraId="00000037" w14:textId="5E84DBBC" w:rsidR="00D245C3" w:rsidRDefault="00F61FB6">
            <w:pPr>
              <w:spacing w:line="240" w:lineRule="auto"/>
              <w:rPr>
                <w:sz w:val="20"/>
                <w:szCs w:val="20"/>
              </w:rPr>
            </w:pPr>
            <w:r>
              <w:rPr>
                <w:sz w:val="20"/>
                <w:szCs w:val="20"/>
              </w:rPr>
              <w:t xml:space="preserve">1.2 </w:t>
            </w:r>
            <w:r w:rsidR="004E7CAA">
              <w:rPr>
                <w:sz w:val="20"/>
                <w:szCs w:val="20"/>
              </w:rPr>
              <w:t>Digitale informatie-vaardigheden</w:t>
            </w:r>
          </w:p>
        </w:tc>
        <w:tc>
          <w:tcPr>
            <w:tcW w:w="5925" w:type="dxa"/>
            <w:shd w:val="clear" w:color="auto" w:fill="auto"/>
            <w:tcMar>
              <w:top w:w="100" w:type="dxa"/>
              <w:left w:w="100" w:type="dxa"/>
              <w:bottom w:w="100" w:type="dxa"/>
              <w:right w:w="100" w:type="dxa"/>
            </w:tcMar>
          </w:tcPr>
          <w:p w14:paraId="00000038" w14:textId="77777777" w:rsidR="00D245C3" w:rsidRDefault="00F61FB6">
            <w:pPr>
              <w:widowControl w:val="0"/>
              <w:pBdr>
                <w:top w:val="nil"/>
                <w:left w:val="nil"/>
                <w:bottom w:val="nil"/>
                <w:right w:val="nil"/>
                <w:between w:val="nil"/>
              </w:pBdr>
              <w:spacing w:line="240" w:lineRule="auto"/>
              <w:rPr>
                <w:sz w:val="20"/>
                <w:szCs w:val="20"/>
              </w:rPr>
            </w:pPr>
            <w:r>
              <w:rPr>
                <w:sz w:val="20"/>
                <w:szCs w:val="20"/>
              </w:rPr>
              <w:t>1.2.1 De leerkracht toont aan vanuit een informatiebehoefte een informatievraag met deelvragen te kunnen formuleren.</w:t>
            </w:r>
          </w:p>
          <w:p w14:paraId="00000039" w14:textId="77777777" w:rsidR="00D245C3" w:rsidRDefault="00D245C3">
            <w:pPr>
              <w:widowControl w:val="0"/>
              <w:pBdr>
                <w:top w:val="nil"/>
                <w:left w:val="nil"/>
                <w:bottom w:val="nil"/>
                <w:right w:val="nil"/>
                <w:between w:val="nil"/>
              </w:pBdr>
              <w:spacing w:line="240" w:lineRule="auto"/>
              <w:rPr>
                <w:sz w:val="20"/>
                <w:szCs w:val="20"/>
              </w:rPr>
            </w:pPr>
          </w:p>
          <w:p w14:paraId="0000003A" w14:textId="6FB3D80B" w:rsidR="00D245C3" w:rsidRDefault="00F61FB6">
            <w:pPr>
              <w:widowControl w:val="0"/>
              <w:pBdr>
                <w:top w:val="nil"/>
                <w:left w:val="nil"/>
                <w:bottom w:val="nil"/>
                <w:right w:val="nil"/>
                <w:between w:val="nil"/>
              </w:pBdr>
              <w:spacing w:line="240" w:lineRule="auto"/>
              <w:rPr>
                <w:sz w:val="20"/>
                <w:szCs w:val="20"/>
              </w:rPr>
            </w:pPr>
            <w:r>
              <w:rPr>
                <w:sz w:val="20"/>
                <w:szCs w:val="20"/>
              </w:rPr>
              <w:t xml:space="preserve">1.2.2 De leerkracht toont aan zoekstrategieën te kunnen bepalen en hanteren bij een informatiebehoefte, waaronder </w:t>
            </w:r>
            <w:r w:rsidR="004E7CAA">
              <w:rPr>
                <w:sz w:val="20"/>
                <w:szCs w:val="20"/>
              </w:rPr>
              <w:t xml:space="preserve">het </w:t>
            </w:r>
            <w:r>
              <w:rPr>
                <w:sz w:val="20"/>
                <w:szCs w:val="20"/>
              </w:rPr>
              <w:t xml:space="preserve">gebruik van zoektermen </w:t>
            </w:r>
            <w:r w:rsidR="004E7CAA">
              <w:rPr>
                <w:sz w:val="20"/>
                <w:szCs w:val="20"/>
              </w:rPr>
              <w:t xml:space="preserve">in een digitale zoekmachine </w:t>
            </w:r>
            <w:r>
              <w:rPr>
                <w:sz w:val="20"/>
                <w:szCs w:val="20"/>
              </w:rPr>
              <w:t>en het inschatten van de aard van digitale informatiebronnen.</w:t>
            </w:r>
          </w:p>
          <w:p w14:paraId="0000003B" w14:textId="77777777" w:rsidR="00D245C3" w:rsidRDefault="00D245C3">
            <w:pPr>
              <w:widowControl w:val="0"/>
              <w:pBdr>
                <w:top w:val="nil"/>
                <w:left w:val="nil"/>
                <w:bottom w:val="nil"/>
                <w:right w:val="nil"/>
                <w:between w:val="nil"/>
              </w:pBdr>
              <w:spacing w:line="240" w:lineRule="auto"/>
              <w:rPr>
                <w:sz w:val="20"/>
                <w:szCs w:val="20"/>
              </w:rPr>
            </w:pPr>
          </w:p>
          <w:p w14:paraId="0000003C" w14:textId="11DCCBD8" w:rsidR="00D245C3" w:rsidRDefault="00F61FB6">
            <w:pPr>
              <w:widowControl w:val="0"/>
              <w:pBdr>
                <w:top w:val="nil"/>
                <w:left w:val="nil"/>
                <w:bottom w:val="nil"/>
                <w:right w:val="nil"/>
                <w:between w:val="nil"/>
              </w:pBdr>
              <w:spacing w:line="240" w:lineRule="auto"/>
              <w:rPr>
                <w:sz w:val="20"/>
                <w:szCs w:val="20"/>
              </w:rPr>
            </w:pPr>
            <w:r>
              <w:rPr>
                <w:sz w:val="20"/>
                <w:szCs w:val="20"/>
              </w:rPr>
              <w:t xml:space="preserve">1.2.3 De leerkracht toont aan </w:t>
            </w:r>
            <w:r w:rsidR="004E7CAA">
              <w:rPr>
                <w:sz w:val="20"/>
                <w:szCs w:val="20"/>
              </w:rPr>
              <w:t xml:space="preserve">(digitale) </w:t>
            </w:r>
            <w:r>
              <w:rPr>
                <w:sz w:val="20"/>
                <w:szCs w:val="20"/>
              </w:rPr>
              <w:t xml:space="preserve">informatie te kunnen verwerven en selecteren naar bruikbaarheid, betrouwbaarheid en representativiteit. </w:t>
            </w:r>
          </w:p>
          <w:p w14:paraId="0000003D" w14:textId="77777777" w:rsidR="00D245C3" w:rsidRDefault="00D245C3">
            <w:pPr>
              <w:widowControl w:val="0"/>
              <w:pBdr>
                <w:top w:val="nil"/>
                <w:left w:val="nil"/>
                <w:bottom w:val="nil"/>
                <w:right w:val="nil"/>
                <w:between w:val="nil"/>
              </w:pBdr>
              <w:spacing w:line="240" w:lineRule="auto"/>
              <w:rPr>
                <w:sz w:val="20"/>
                <w:szCs w:val="20"/>
              </w:rPr>
            </w:pPr>
          </w:p>
          <w:p w14:paraId="0000003E" w14:textId="77777777" w:rsidR="00D245C3" w:rsidRDefault="00F61FB6">
            <w:pPr>
              <w:widowControl w:val="0"/>
              <w:pBdr>
                <w:top w:val="nil"/>
                <w:left w:val="nil"/>
                <w:bottom w:val="nil"/>
                <w:right w:val="nil"/>
                <w:between w:val="nil"/>
              </w:pBdr>
              <w:spacing w:line="240" w:lineRule="auto"/>
              <w:rPr>
                <w:sz w:val="20"/>
                <w:szCs w:val="20"/>
              </w:rPr>
            </w:pPr>
            <w:r>
              <w:rPr>
                <w:sz w:val="20"/>
                <w:szCs w:val="20"/>
              </w:rPr>
              <w:t xml:space="preserve">1.2.4 De leerkracht toont aan verworven informatie te kunnen samenvoegen, verwerken en presenteren waarbij gebruikte (digitale) bronnen worden verantwoord en vermeld. </w:t>
            </w:r>
          </w:p>
          <w:p w14:paraId="0000003F" w14:textId="77777777" w:rsidR="00D245C3" w:rsidRDefault="00D245C3">
            <w:pPr>
              <w:widowControl w:val="0"/>
              <w:pBdr>
                <w:top w:val="nil"/>
                <w:left w:val="nil"/>
                <w:bottom w:val="nil"/>
                <w:right w:val="nil"/>
                <w:between w:val="nil"/>
              </w:pBdr>
              <w:spacing w:line="240" w:lineRule="auto"/>
              <w:rPr>
                <w:sz w:val="20"/>
                <w:szCs w:val="20"/>
              </w:rPr>
            </w:pPr>
          </w:p>
          <w:p w14:paraId="00000040" w14:textId="77777777" w:rsidR="00D245C3" w:rsidRDefault="00F61FB6">
            <w:pPr>
              <w:widowControl w:val="0"/>
              <w:pBdr>
                <w:top w:val="nil"/>
                <w:left w:val="nil"/>
                <w:bottom w:val="nil"/>
                <w:right w:val="nil"/>
                <w:between w:val="nil"/>
              </w:pBdr>
              <w:spacing w:line="240" w:lineRule="auto"/>
              <w:rPr>
                <w:sz w:val="20"/>
                <w:szCs w:val="20"/>
              </w:rPr>
            </w:pPr>
            <w:r>
              <w:rPr>
                <w:sz w:val="20"/>
                <w:szCs w:val="20"/>
              </w:rPr>
              <w:t>1.2.5 De leerkracht toont aan het informatieverwerkingsproces te kunnen analyseren en het eindproduct te beoordelen aan de hand van (eigen) opgestelde criteria.</w:t>
            </w:r>
          </w:p>
          <w:p w14:paraId="00000041" w14:textId="77777777" w:rsidR="00D245C3" w:rsidRDefault="00D245C3">
            <w:pPr>
              <w:widowControl w:val="0"/>
              <w:pBdr>
                <w:top w:val="nil"/>
                <w:left w:val="nil"/>
                <w:bottom w:val="nil"/>
                <w:right w:val="nil"/>
                <w:between w:val="nil"/>
              </w:pBdr>
              <w:spacing w:line="240" w:lineRule="auto"/>
              <w:rPr>
                <w:sz w:val="20"/>
                <w:szCs w:val="20"/>
              </w:rPr>
            </w:pPr>
          </w:p>
        </w:tc>
        <w:tc>
          <w:tcPr>
            <w:tcW w:w="4995" w:type="dxa"/>
            <w:shd w:val="clear" w:color="auto" w:fill="auto"/>
            <w:tcMar>
              <w:top w:w="100" w:type="dxa"/>
              <w:left w:w="100" w:type="dxa"/>
              <w:bottom w:w="100" w:type="dxa"/>
              <w:right w:w="100" w:type="dxa"/>
            </w:tcMar>
          </w:tcPr>
          <w:p w14:paraId="00000042" w14:textId="28059A17" w:rsidR="00D245C3" w:rsidRDefault="00F61FB6">
            <w:pPr>
              <w:widowControl w:val="0"/>
              <w:spacing w:line="240" w:lineRule="auto"/>
              <w:rPr>
                <w:sz w:val="20"/>
                <w:szCs w:val="20"/>
              </w:rPr>
            </w:pPr>
            <w:r>
              <w:rPr>
                <w:sz w:val="20"/>
                <w:szCs w:val="20"/>
              </w:rPr>
              <w:t xml:space="preserve">1.2.6 De leerkracht toont aan leerlingen te kunnen begeleiden bij het werken aan hun eigen </w:t>
            </w:r>
            <w:r w:rsidR="004E7CAA">
              <w:rPr>
                <w:sz w:val="20"/>
                <w:szCs w:val="20"/>
              </w:rPr>
              <w:t xml:space="preserve">(digitale) </w:t>
            </w:r>
            <w:r>
              <w:rPr>
                <w:sz w:val="20"/>
                <w:szCs w:val="20"/>
              </w:rPr>
              <w:t>informatievaardigheden*.</w:t>
            </w:r>
          </w:p>
        </w:tc>
      </w:tr>
      <w:tr w:rsidR="00D245C3" w14:paraId="3085D344" w14:textId="77777777" w:rsidTr="7ADE9877">
        <w:trPr>
          <w:trHeight w:val="420"/>
        </w:trPr>
        <w:tc>
          <w:tcPr>
            <w:tcW w:w="2025" w:type="dxa"/>
            <w:vMerge/>
            <w:tcMar>
              <w:top w:w="100" w:type="dxa"/>
              <w:left w:w="100" w:type="dxa"/>
              <w:bottom w:w="100" w:type="dxa"/>
              <w:right w:w="100" w:type="dxa"/>
            </w:tcMar>
          </w:tcPr>
          <w:p w14:paraId="00000043" w14:textId="77777777" w:rsidR="00D245C3" w:rsidRDefault="00D245C3">
            <w:pPr>
              <w:spacing w:line="240" w:lineRule="auto"/>
              <w:rPr>
                <w:sz w:val="20"/>
                <w:szCs w:val="20"/>
              </w:rPr>
            </w:pPr>
          </w:p>
        </w:tc>
        <w:tc>
          <w:tcPr>
            <w:tcW w:w="2055" w:type="dxa"/>
            <w:shd w:val="clear" w:color="auto" w:fill="auto"/>
            <w:tcMar>
              <w:top w:w="100" w:type="dxa"/>
              <w:left w:w="100" w:type="dxa"/>
              <w:bottom w:w="100" w:type="dxa"/>
              <w:right w:w="100" w:type="dxa"/>
            </w:tcMar>
          </w:tcPr>
          <w:p w14:paraId="00000044" w14:textId="77777777" w:rsidR="00D245C3" w:rsidRDefault="00F61FB6">
            <w:pPr>
              <w:spacing w:line="240" w:lineRule="auto"/>
              <w:rPr>
                <w:sz w:val="20"/>
                <w:szCs w:val="20"/>
              </w:rPr>
            </w:pPr>
            <w:r>
              <w:rPr>
                <w:sz w:val="20"/>
                <w:szCs w:val="20"/>
              </w:rPr>
              <w:t>1.3 Mediawijsheid</w:t>
            </w:r>
          </w:p>
        </w:tc>
        <w:tc>
          <w:tcPr>
            <w:tcW w:w="5925" w:type="dxa"/>
            <w:shd w:val="clear" w:color="auto" w:fill="auto"/>
            <w:tcMar>
              <w:top w:w="100" w:type="dxa"/>
              <w:left w:w="100" w:type="dxa"/>
              <w:bottom w:w="100" w:type="dxa"/>
              <w:right w:w="100" w:type="dxa"/>
            </w:tcMar>
          </w:tcPr>
          <w:p w14:paraId="00000045" w14:textId="77777777" w:rsidR="00D245C3" w:rsidRDefault="00F61FB6">
            <w:pPr>
              <w:widowControl w:val="0"/>
              <w:pBdr>
                <w:top w:val="nil"/>
                <w:left w:val="nil"/>
                <w:bottom w:val="nil"/>
                <w:right w:val="nil"/>
                <w:between w:val="nil"/>
              </w:pBdr>
              <w:spacing w:line="240" w:lineRule="auto"/>
              <w:rPr>
                <w:sz w:val="20"/>
                <w:szCs w:val="20"/>
              </w:rPr>
            </w:pPr>
            <w:r>
              <w:rPr>
                <w:sz w:val="20"/>
                <w:szCs w:val="20"/>
              </w:rPr>
              <w:t>1.3.1 De leerkracht toont aan zich bewust te zijn van de medialisering van de samenleving , de digitale revolutie, ‘connectivisme’ en hierbij horende (nieuwe) ethische kwesties.</w:t>
            </w:r>
          </w:p>
          <w:p w14:paraId="00000046" w14:textId="77777777" w:rsidR="00D245C3" w:rsidRDefault="00D245C3">
            <w:pPr>
              <w:widowControl w:val="0"/>
              <w:pBdr>
                <w:top w:val="nil"/>
                <w:left w:val="nil"/>
                <w:bottom w:val="nil"/>
                <w:right w:val="nil"/>
                <w:between w:val="nil"/>
              </w:pBdr>
              <w:spacing w:line="240" w:lineRule="auto"/>
              <w:rPr>
                <w:sz w:val="20"/>
                <w:szCs w:val="20"/>
              </w:rPr>
            </w:pPr>
          </w:p>
          <w:p w14:paraId="00000047" w14:textId="77777777" w:rsidR="00D245C3" w:rsidRDefault="00F61FB6">
            <w:pPr>
              <w:widowControl w:val="0"/>
              <w:pBdr>
                <w:top w:val="nil"/>
                <w:left w:val="nil"/>
                <w:bottom w:val="nil"/>
                <w:right w:val="nil"/>
                <w:between w:val="nil"/>
              </w:pBdr>
              <w:spacing w:line="240" w:lineRule="auto"/>
              <w:rPr>
                <w:sz w:val="20"/>
                <w:szCs w:val="20"/>
              </w:rPr>
            </w:pPr>
            <w:r>
              <w:rPr>
                <w:sz w:val="20"/>
                <w:szCs w:val="20"/>
              </w:rPr>
              <w:t>1.3.2 De leerkracht toont aan kennis te hebben van verschillende functies van media.</w:t>
            </w:r>
          </w:p>
          <w:p w14:paraId="00000048" w14:textId="77777777" w:rsidR="00D245C3" w:rsidRDefault="00D245C3">
            <w:pPr>
              <w:widowControl w:val="0"/>
              <w:pBdr>
                <w:top w:val="nil"/>
                <w:left w:val="nil"/>
                <w:bottom w:val="nil"/>
                <w:right w:val="nil"/>
                <w:between w:val="nil"/>
              </w:pBdr>
              <w:spacing w:line="240" w:lineRule="auto"/>
              <w:rPr>
                <w:sz w:val="20"/>
                <w:szCs w:val="20"/>
              </w:rPr>
            </w:pPr>
          </w:p>
          <w:p w14:paraId="00000049" w14:textId="77777777" w:rsidR="00D245C3" w:rsidRDefault="00F61FB6">
            <w:pPr>
              <w:widowControl w:val="0"/>
              <w:pBdr>
                <w:top w:val="nil"/>
                <w:left w:val="nil"/>
                <w:bottom w:val="nil"/>
                <w:right w:val="nil"/>
                <w:between w:val="nil"/>
              </w:pBdr>
              <w:spacing w:line="240" w:lineRule="auto"/>
              <w:rPr>
                <w:sz w:val="20"/>
                <w:szCs w:val="20"/>
              </w:rPr>
            </w:pPr>
            <w:r>
              <w:rPr>
                <w:sz w:val="20"/>
                <w:szCs w:val="20"/>
              </w:rPr>
              <w:t>1.3.3 De leerkracht toont aan kennis te hebben van de invloed van media op de werkelijkheid en virtuele werelden.</w:t>
            </w:r>
          </w:p>
          <w:p w14:paraId="0000004A" w14:textId="77777777" w:rsidR="00D245C3" w:rsidRDefault="00D245C3">
            <w:pPr>
              <w:widowControl w:val="0"/>
              <w:pBdr>
                <w:top w:val="nil"/>
                <w:left w:val="nil"/>
                <w:bottom w:val="nil"/>
                <w:right w:val="nil"/>
                <w:between w:val="nil"/>
              </w:pBdr>
              <w:spacing w:line="240" w:lineRule="auto"/>
              <w:rPr>
                <w:sz w:val="20"/>
                <w:szCs w:val="20"/>
              </w:rPr>
            </w:pPr>
          </w:p>
          <w:p w14:paraId="0000004B" w14:textId="77777777" w:rsidR="00D245C3" w:rsidRDefault="00F61FB6">
            <w:pPr>
              <w:widowControl w:val="0"/>
              <w:pBdr>
                <w:top w:val="nil"/>
                <w:left w:val="nil"/>
                <w:bottom w:val="nil"/>
                <w:right w:val="nil"/>
                <w:between w:val="nil"/>
              </w:pBdr>
              <w:spacing w:line="240" w:lineRule="auto"/>
              <w:rPr>
                <w:sz w:val="20"/>
                <w:szCs w:val="20"/>
              </w:rPr>
            </w:pPr>
            <w:r>
              <w:rPr>
                <w:sz w:val="20"/>
                <w:szCs w:val="20"/>
              </w:rPr>
              <w:t>1.3.4 De leerkracht toont aan verantwoord om te kunnen gaan met media en sociale netwerken, rekening houdend met de privacywetgeving</w:t>
            </w:r>
          </w:p>
          <w:p w14:paraId="0000004C" w14:textId="77777777" w:rsidR="00D245C3" w:rsidRDefault="00D245C3">
            <w:pPr>
              <w:widowControl w:val="0"/>
              <w:pBdr>
                <w:top w:val="nil"/>
                <w:left w:val="nil"/>
                <w:bottom w:val="nil"/>
                <w:right w:val="nil"/>
                <w:between w:val="nil"/>
              </w:pBdr>
              <w:spacing w:line="240" w:lineRule="auto"/>
              <w:rPr>
                <w:sz w:val="20"/>
                <w:szCs w:val="20"/>
              </w:rPr>
            </w:pPr>
          </w:p>
          <w:p w14:paraId="0000004D" w14:textId="5F40458D" w:rsidR="00D245C3" w:rsidRDefault="00F61FB6">
            <w:pPr>
              <w:widowControl w:val="0"/>
              <w:pBdr>
                <w:top w:val="nil"/>
                <w:left w:val="nil"/>
                <w:bottom w:val="nil"/>
                <w:right w:val="nil"/>
                <w:between w:val="nil"/>
              </w:pBdr>
              <w:spacing w:line="240" w:lineRule="auto"/>
              <w:rPr>
                <w:sz w:val="20"/>
                <w:szCs w:val="20"/>
              </w:rPr>
            </w:pPr>
            <w:r>
              <w:rPr>
                <w:sz w:val="20"/>
                <w:szCs w:val="20"/>
              </w:rPr>
              <w:t xml:space="preserve">1.3.5 De leerkracht toont aan te reflecteren op het ‘eigen’ mediagebruik in relatie tot mediawijsheidcompetenties  en </w:t>
            </w:r>
            <w:r w:rsidR="004E7CAA">
              <w:rPr>
                <w:sz w:val="20"/>
                <w:szCs w:val="20"/>
              </w:rPr>
              <w:t>actuele en toekomstgerichte vaardigheden (zie bron 7).</w:t>
            </w:r>
          </w:p>
          <w:p w14:paraId="0000004E" w14:textId="77777777" w:rsidR="00D245C3" w:rsidRDefault="00D245C3">
            <w:pPr>
              <w:widowControl w:val="0"/>
              <w:pBdr>
                <w:top w:val="nil"/>
                <w:left w:val="nil"/>
                <w:bottom w:val="nil"/>
                <w:right w:val="nil"/>
                <w:between w:val="nil"/>
              </w:pBdr>
              <w:spacing w:line="240" w:lineRule="auto"/>
              <w:rPr>
                <w:sz w:val="20"/>
                <w:szCs w:val="20"/>
              </w:rPr>
            </w:pPr>
          </w:p>
          <w:p w14:paraId="0000004F" w14:textId="77777777" w:rsidR="00D245C3" w:rsidRDefault="00F61FB6">
            <w:pPr>
              <w:widowControl w:val="0"/>
              <w:pBdr>
                <w:top w:val="nil"/>
                <w:left w:val="nil"/>
                <w:bottom w:val="nil"/>
                <w:right w:val="nil"/>
                <w:between w:val="nil"/>
              </w:pBdr>
              <w:spacing w:line="240" w:lineRule="auto"/>
              <w:rPr>
                <w:sz w:val="20"/>
                <w:szCs w:val="20"/>
              </w:rPr>
            </w:pPr>
            <w:r>
              <w:rPr>
                <w:sz w:val="20"/>
                <w:szCs w:val="20"/>
              </w:rPr>
              <w:t xml:space="preserve">1.3.6 De leerkracht toont aan een open en nieuwsgierige </w:t>
            </w:r>
            <w:r>
              <w:rPr>
                <w:sz w:val="20"/>
                <w:szCs w:val="20"/>
              </w:rPr>
              <w:lastRenderedPageBreak/>
              <w:t>houding hebben tegenover de digitale leefwereld van leerlingen.</w:t>
            </w:r>
          </w:p>
          <w:p w14:paraId="00000050" w14:textId="77777777" w:rsidR="00D245C3" w:rsidRDefault="00D245C3">
            <w:pPr>
              <w:widowControl w:val="0"/>
              <w:pBdr>
                <w:top w:val="nil"/>
                <w:left w:val="nil"/>
                <w:bottom w:val="nil"/>
                <w:right w:val="nil"/>
                <w:between w:val="nil"/>
              </w:pBdr>
              <w:spacing w:line="240" w:lineRule="auto"/>
              <w:rPr>
                <w:sz w:val="20"/>
                <w:szCs w:val="20"/>
              </w:rPr>
            </w:pPr>
          </w:p>
          <w:p w14:paraId="00000051" w14:textId="77777777" w:rsidR="00D245C3" w:rsidRDefault="00F61FB6">
            <w:pPr>
              <w:widowControl w:val="0"/>
              <w:spacing w:line="240" w:lineRule="auto"/>
              <w:rPr>
                <w:sz w:val="20"/>
                <w:szCs w:val="20"/>
              </w:rPr>
            </w:pPr>
            <w:r>
              <w:rPr>
                <w:sz w:val="20"/>
                <w:szCs w:val="20"/>
              </w:rPr>
              <w:t>1.3.7 De leerkracht toont aan kennis te hebben van de media-ontwikkeling bij leerlingen en hierop in te kunnen spelen.</w:t>
            </w:r>
          </w:p>
          <w:p w14:paraId="00000052" w14:textId="77777777" w:rsidR="00D245C3" w:rsidRDefault="00D245C3">
            <w:pPr>
              <w:widowControl w:val="0"/>
              <w:spacing w:line="240" w:lineRule="auto"/>
              <w:rPr>
                <w:sz w:val="20"/>
                <w:szCs w:val="20"/>
              </w:rPr>
            </w:pPr>
          </w:p>
          <w:p w14:paraId="00000053" w14:textId="77777777" w:rsidR="00D245C3" w:rsidRDefault="00F61FB6">
            <w:pPr>
              <w:widowControl w:val="0"/>
              <w:spacing w:line="240" w:lineRule="auto"/>
              <w:rPr>
                <w:sz w:val="20"/>
                <w:szCs w:val="20"/>
              </w:rPr>
            </w:pPr>
            <w:r>
              <w:rPr>
                <w:sz w:val="20"/>
                <w:szCs w:val="20"/>
              </w:rPr>
              <w:t>1.3.9 De leerkracht toont aan dat hij leerlingen bewust kan maken van de meerwaarde en risico’s van internetgebruik.</w:t>
            </w:r>
          </w:p>
          <w:p w14:paraId="00000054" w14:textId="77777777" w:rsidR="00D245C3" w:rsidRDefault="00D245C3">
            <w:pPr>
              <w:widowControl w:val="0"/>
              <w:spacing w:line="240" w:lineRule="auto"/>
              <w:rPr>
                <w:sz w:val="20"/>
                <w:szCs w:val="20"/>
              </w:rPr>
            </w:pPr>
          </w:p>
          <w:p w14:paraId="00000055" w14:textId="77777777" w:rsidR="00D245C3" w:rsidRDefault="00F61FB6">
            <w:pPr>
              <w:widowControl w:val="0"/>
              <w:spacing w:line="240" w:lineRule="auto"/>
              <w:rPr>
                <w:sz w:val="20"/>
                <w:szCs w:val="20"/>
              </w:rPr>
            </w:pPr>
            <w:r>
              <w:rPr>
                <w:sz w:val="20"/>
                <w:szCs w:val="20"/>
              </w:rPr>
              <w:t>1.3.10 De leerkracht toont aan dat hij zich bewust is van online pestgedrag, bekend is met geldende protocollen en hierbij preventief kan handelen naar leerlingen.</w:t>
            </w:r>
          </w:p>
          <w:p w14:paraId="00000056" w14:textId="77777777" w:rsidR="00D245C3" w:rsidRDefault="00D245C3">
            <w:pPr>
              <w:widowControl w:val="0"/>
              <w:pBdr>
                <w:top w:val="nil"/>
                <w:left w:val="nil"/>
                <w:bottom w:val="nil"/>
                <w:right w:val="nil"/>
                <w:between w:val="nil"/>
              </w:pBdr>
              <w:spacing w:line="240" w:lineRule="auto"/>
              <w:rPr>
                <w:sz w:val="20"/>
                <w:szCs w:val="20"/>
              </w:rPr>
            </w:pPr>
          </w:p>
        </w:tc>
        <w:tc>
          <w:tcPr>
            <w:tcW w:w="4995" w:type="dxa"/>
            <w:shd w:val="clear" w:color="auto" w:fill="auto"/>
            <w:tcMar>
              <w:top w:w="100" w:type="dxa"/>
              <w:left w:w="100" w:type="dxa"/>
              <w:bottom w:w="100" w:type="dxa"/>
              <w:right w:w="100" w:type="dxa"/>
            </w:tcMar>
          </w:tcPr>
          <w:p w14:paraId="00000057" w14:textId="7773ACF7" w:rsidR="00D245C3" w:rsidRDefault="00F61FB6">
            <w:pPr>
              <w:widowControl w:val="0"/>
              <w:pBdr>
                <w:top w:val="nil"/>
                <w:left w:val="nil"/>
                <w:bottom w:val="nil"/>
                <w:right w:val="nil"/>
                <w:between w:val="nil"/>
              </w:pBdr>
              <w:spacing w:line="240" w:lineRule="auto"/>
              <w:rPr>
                <w:sz w:val="20"/>
                <w:szCs w:val="20"/>
                <w:shd w:val="clear" w:color="auto" w:fill="FFD966"/>
              </w:rPr>
            </w:pPr>
            <w:r w:rsidRPr="7ADE9877">
              <w:rPr>
                <w:sz w:val="20"/>
                <w:szCs w:val="20"/>
              </w:rPr>
              <w:lastRenderedPageBreak/>
              <w:t>1.3.8 De leerkracht toont aan leerlingen te kunnen begeleiden in wat zij online meemaken en hoe zij online met elkaar en en anderen omgaan.</w:t>
            </w:r>
          </w:p>
          <w:p w14:paraId="00000058" w14:textId="77777777" w:rsidR="00D245C3" w:rsidRDefault="00D245C3">
            <w:pPr>
              <w:widowControl w:val="0"/>
              <w:spacing w:line="240" w:lineRule="auto"/>
              <w:rPr>
                <w:sz w:val="20"/>
                <w:szCs w:val="20"/>
              </w:rPr>
            </w:pPr>
          </w:p>
          <w:p w14:paraId="00000059" w14:textId="77777777" w:rsidR="00D245C3" w:rsidRDefault="00F61FB6">
            <w:pPr>
              <w:widowControl w:val="0"/>
              <w:spacing w:line="240" w:lineRule="auto"/>
              <w:rPr>
                <w:sz w:val="20"/>
                <w:szCs w:val="20"/>
              </w:rPr>
            </w:pPr>
            <w:r>
              <w:rPr>
                <w:sz w:val="20"/>
                <w:szCs w:val="20"/>
              </w:rPr>
              <w:t>1.3.11 De leerkracht toont aan dat hij leerlingen bewust om kan laten gaan met de mogelijkheden van internet en social media ten behoeve van het eigen leren</w:t>
            </w:r>
          </w:p>
          <w:p w14:paraId="0000005A" w14:textId="77777777" w:rsidR="00D245C3" w:rsidRDefault="00D245C3">
            <w:pPr>
              <w:widowControl w:val="0"/>
              <w:spacing w:line="240" w:lineRule="auto"/>
              <w:rPr>
                <w:sz w:val="20"/>
                <w:szCs w:val="20"/>
              </w:rPr>
            </w:pPr>
          </w:p>
          <w:p w14:paraId="0000005B" w14:textId="77777777" w:rsidR="00D245C3" w:rsidRDefault="00F61FB6">
            <w:pPr>
              <w:widowControl w:val="0"/>
              <w:spacing w:line="240" w:lineRule="auto"/>
              <w:rPr>
                <w:sz w:val="20"/>
                <w:szCs w:val="20"/>
              </w:rPr>
            </w:pPr>
            <w:r>
              <w:rPr>
                <w:sz w:val="20"/>
                <w:szCs w:val="20"/>
              </w:rPr>
              <w:t>1.3.12 De leerkracht toont aan dat hij leerlingen kan begeleiden bij en bewust kan maken van ethische kwesties ten opzichte van de gemedialiseerde samenleving</w:t>
            </w:r>
          </w:p>
          <w:p w14:paraId="0000005C" w14:textId="77777777" w:rsidR="00D245C3" w:rsidRDefault="00D245C3">
            <w:pPr>
              <w:widowControl w:val="0"/>
              <w:spacing w:line="240" w:lineRule="auto"/>
              <w:rPr>
                <w:sz w:val="20"/>
                <w:szCs w:val="20"/>
              </w:rPr>
            </w:pPr>
          </w:p>
          <w:p w14:paraId="0000005D" w14:textId="77777777" w:rsidR="00D245C3" w:rsidRDefault="00D245C3">
            <w:pPr>
              <w:widowControl w:val="0"/>
              <w:spacing w:line="240" w:lineRule="auto"/>
              <w:rPr>
                <w:sz w:val="20"/>
                <w:szCs w:val="20"/>
              </w:rPr>
            </w:pPr>
          </w:p>
        </w:tc>
      </w:tr>
      <w:tr w:rsidR="00D245C3" w14:paraId="7487702B" w14:textId="77777777" w:rsidTr="7ADE9877">
        <w:trPr>
          <w:trHeight w:val="420"/>
        </w:trPr>
        <w:tc>
          <w:tcPr>
            <w:tcW w:w="2025" w:type="dxa"/>
            <w:vMerge/>
            <w:tcMar>
              <w:top w:w="100" w:type="dxa"/>
              <w:left w:w="100" w:type="dxa"/>
              <w:bottom w:w="100" w:type="dxa"/>
              <w:right w:w="100" w:type="dxa"/>
            </w:tcMar>
          </w:tcPr>
          <w:p w14:paraId="0000005E" w14:textId="77777777" w:rsidR="00D245C3" w:rsidRDefault="00D245C3">
            <w:pPr>
              <w:spacing w:line="240" w:lineRule="auto"/>
              <w:rPr>
                <w:sz w:val="20"/>
                <w:szCs w:val="20"/>
              </w:rPr>
            </w:pPr>
          </w:p>
        </w:tc>
        <w:tc>
          <w:tcPr>
            <w:tcW w:w="2055" w:type="dxa"/>
            <w:shd w:val="clear" w:color="auto" w:fill="auto"/>
            <w:tcMar>
              <w:top w:w="100" w:type="dxa"/>
              <w:left w:w="100" w:type="dxa"/>
              <w:bottom w:w="100" w:type="dxa"/>
              <w:right w:w="100" w:type="dxa"/>
            </w:tcMar>
          </w:tcPr>
          <w:p w14:paraId="0000005F" w14:textId="77777777" w:rsidR="00D245C3" w:rsidRDefault="00F61FB6">
            <w:pPr>
              <w:spacing w:line="240" w:lineRule="auto"/>
              <w:rPr>
                <w:sz w:val="20"/>
                <w:szCs w:val="20"/>
              </w:rPr>
            </w:pPr>
            <w:r>
              <w:rPr>
                <w:sz w:val="20"/>
                <w:szCs w:val="20"/>
              </w:rPr>
              <w:t>1.4 Computational thinking</w:t>
            </w:r>
          </w:p>
        </w:tc>
        <w:tc>
          <w:tcPr>
            <w:tcW w:w="5925" w:type="dxa"/>
            <w:shd w:val="clear" w:color="auto" w:fill="auto"/>
            <w:tcMar>
              <w:top w:w="100" w:type="dxa"/>
              <w:left w:w="100" w:type="dxa"/>
              <w:bottom w:w="100" w:type="dxa"/>
              <w:right w:w="100" w:type="dxa"/>
            </w:tcMar>
          </w:tcPr>
          <w:p w14:paraId="00000060" w14:textId="77777777" w:rsidR="00D245C3" w:rsidRDefault="00F61FB6">
            <w:pPr>
              <w:widowControl w:val="0"/>
              <w:pBdr>
                <w:top w:val="nil"/>
                <w:left w:val="nil"/>
                <w:bottom w:val="nil"/>
                <w:right w:val="nil"/>
                <w:between w:val="nil"/>
              </w:pBdr>
              <w:spacing w:line="240" w:lineRule="auto"/>
              <w:rPr>
                <w:sz w:val="20"/>
                <w:szCs w:val="20"/>
              </w:rPr>
            </w:pPr>
            <w:r>
              <w:rPr>
                <w:sz w:val="20"/>
                <w:szCs w:val="20"/>
              </w:rPr>
              <w:t>1.4.1 De leerkracht toont aan problemen op een dusdanige wijze te kunnen formuleren zodat een computer of ander hulpmiddel gebruikt kan worden om het probleem op te lossen.</w:t>
            </w:r>
          </w:p>
          <w:p w14:paraId="00000061" w14:textId="77777777" w:rsidR="00D245C3" w:rsidRDefault="00D245C3">
            <w:pPr>
              <w:widowControl w:val="0"/>
              <w:pBdr>
                <w:top w:val="nil"/>
                <w:left w:val="nil"/>
                <w:bottom w:val="nil"/>
                <w:right w:val="nil"/>
                <w:between w:val="nil"/>
              </w:pBdr>
              <w:spacing w:line="240" w:lineRule="auto"/>
              <w:rPr>
                <w:sz w:val="20"/>
                <w:szCs w:val="20"/>
              </w:rPr>
            </w:pPr>
          </w:p>
          <w:p w14:paraId="00000062" w14:textId="77777777" w:rsidR="00D245C3" w:rsidRDefault="00F61FB6">
            <w:pPr>
              <w:widowControl w:val="0"/>
              <w:pBdr>
                <w:top w:val="nil"/>
                <w:left w:val="nil"/>
                <w:bottom w:val="nil"/>
                <w:right w:val="nil"/>
                <w:between w:val="nil"/>
              </w:pBdr>
              <w:spacing w:line="240" w:lineRule="auto"/>
              <w:rPr>
                <w:sz w:val="20"/>
                <w:szCs w:val="20"/>
              </w:rPr>
            </w:pPr>
            <w:r>
              <w:rPr>
                <w:sz w:val="20"/>
                <w:szCs w:val="20"/>
              </w:rPr>
              <w:t>1.4.2 De leerkracht toont aan gegevens te kunnen verzamelen, te filteren op bruikbaarheid, te kunnen analyseren en resultaten te visualiseren.</w:t>
            </w:r>
          </w:p>
          <w:p w14:paraId="00000063" w14:textId="77777777" w:rsidR="00D245C3" w:rsidRDefault="00D245C3">
            <w:pPr>
              <w:widowControl w:val="0"/>
              <w:pBdr>
                <w:top w:val="nil"/>
                <w:left w:val="nil"/>
                <w:bottom w:val="nil"/>
                <w:right w:val="nil"/>
                <w:between w:val="nil"/>
              </w:pBdr>
              <w:spacing w:line="240" w:lineRule="auto"/>
              <w:rPr>
                <w:sz w:val="20"/>
                <w:szCs w:val="20"/>
              </w:rPr>
            </w:pPr>
          </w:p>
          <w:p w14:paraId="00000064" w14:textId="77777777" w:rsidR="00D245C3" w:rsidRDefault="00F61FB6">
            <w:pPr>
              <w:widowControl w:val="0"/>
              <w:pBdr>
                <w:top w:val="nil"/>
                <w:left w:val="nil"/>
                <w:bottom w:val="nil"/>
                <w:right w:val="nil"/>
                <w:between w:val="nil"/>
              </w:pBdr>
              <w:spacing w:line="240" w:lineRule="auto"/>
              <w:rPr>
                <w:sz w:val="20"/>
                <w:szCs w:val="20"/>
              </w:rPr>
            </w:pPr>
            <w:r>
              <w:rPr>
                <w:sz w:val="20"/>
                <w:szCs w:val="20"/>
              </w:rPr>
              <w:t>1.4.3 De leerkracht toont aan een complexe taak of probleem op te kunnen delen in kleinere eenheden om resultaten vervolgens weer samen te voegen.</w:t>
            </w:r>
          </w:p>
          <w:p w14:paraId="00000065" w14:textId="77777777" w:rsidR="00D245C3" w:rsidRDefault="00D245C3">
            <w:pPr>
              <w:widowControl w:val="0"/>
              <w:pBdr>
                <w:top w:val="nil"/>
                <w:left w:val="nil"/>
                <w:bottom w:val="nil"/>
                <w:right w:val="nil"/>
                <w:between w:val="nil"/>
              </w:pBdr>
              <w:spacing w:line="240" w:lineRule="auto"/>
              <w:rPr>
                <w:sz w:val="20"/>
                <w:szCs w:val="20"/>
              </w:rPr>
            </w:pPr>
          </w:p>
          <w:p w14:paraId="00000066" w14:textId="77777777" w:rsidR="00D245C3" w:rsidRDefault="00F61FB6">
            <w:pPr>
              <w:widowControl w:val="0"/>
              <w:pBdr>
                <w:top w:val="nil"/>
                <w:left w:val="nil"/>
                <w:bottom w:val="nil"/>
                <w:right w:val="nil"/>
                <w:between w:val="nil"/>
              </w:pBdr>
              <w:spacing w:line="240" w:lineRule="auto"/>
              <w:rPr>
                <w:sz w:val="20"/>
                <w:szCs w:val="20"/>
              </w:rPr>
            </w:pPr>
            <w:r>
              <w:rPr>
                <w:sz w:val="20"/>
                <w:szCs w:val="20"/>
              </w:rPr>
              <w:t>1.4.4 De leerkracht toont aan kennis te hebben van automatisering, algoritmes, procedures, parallellisatie, abstractie, simulatie en modellering.</w:t>
            </w:r>
          </w:p>
          <w:p w14:paraId="00000067" w14:textId="77777777" w:rsidR="00D245C3" w:rsidRDefault="00D245C3">
            <w:pPr>
              <w:widowControl w:val="0"/>
              <w:pBdr>
                <w:top w:val="nil"/>
                <w:left w:val="nil"/>
                <w:bottom w:val="nil"/>
                <w:right w:val="nil"/>
                <w:between w:val="nil"/>
              </w:pBdr>
              <w:spacing w:line="240" w:lineRule="auto"/>
              <w:rPr>
                <w:sz w:val="20"/>
                <w:szCs w:val="20"/>
              </w:rPr>
            </w:pPr>
          </w:p>
          <w:p w14:paraId="00000068" w14:textId="77777777" w:rsidR="00D245C3" w:rsidRDefault="00D245C3">
            <w:pPr>
              <w:widowControl w:val="0"/>
              <w:pBdr>
                <w:top w:val="nil"/>
                <w:left w:val="nil"/>
                <w:bottom w:val="nil"/>
                <w:right w:val="nil"/>
                <w:between w:val="nil"/>
              </w:pBdr>
              <w:spacing w:line="240" w:lineRule="auto"/>
              <w:rPr>
                <w:sz w:val="20"/>
                <w:szCs w:val="20"/>
              </w:rPr>
            </w:pPr>
          </w:p>
        </w:tc>
        <w:tc>
          <w:tcPr>
            <w:tcW w:w="4995" w:type="dxa"/>
            <w:shd w:val="clear" w:color="auto" w:fill="auto"/>
            <w:tcMar>
              <w:top w:w="100" w:type="dxa"/>
              <w:left w:w="100" w:type="dxa"/>
              <w:bottom w:w="100" w:type="dxa"/>
              <w:right w:w="100" w:type="dxa"/>
            </w:tcMar>
          </w:tcPr>
          <w:p w14:paraId="00000069" w14:textId="531008E1" w:rsidR="00D245C3" w:rsidRDefault="00F61FB6">
            <w:pPr>
              <w:widowControl w:val="0"/>
              <w:pBdr>
                <w:top w:val="nil"/>
                <w:left w:val="nil"/>
                <w:bottom w:val="nil"/>
                <w:right w:val="nil"/>
                <w:between w:val="nil"/>
              </w:pBdr>
              <w:spacing w:line="240" w:lineRule="auto"/>
              <w:rPr>
                <w:sz w:val="20"/>
                <w:szCs w:val="20"/>
              </w:rPr>
            </w:pPr>
            <w:r>
              <w:rPr>
                <w:sz w:val="20"/>
                <w:szCs w:val="20"/>
              </w:rPr>
              <w:t>1.4.5 De leerkracht toont aan leerlingen te kunnen ondersteunen en begeleiden bij het ontwikkelen van hun eigen vaardigheden op Computational Thinking.</w:t>
            </w:r>
          </w:p>
          <w:p w14:paraId="0000006A" w14:textId="77777777" w:rsidR="00D245C3" w:rsidRDefault="00D245C3">
            <w:pPr>
              <w:widowControl w:val="0"/>
              <w:pBdr>
                <w:top w:val="nil"/>
                <w:left w:val="nil"/>
                <w:bottom w:val="nil"/>
                <w:right w:val="nil"/>
                <w:between w:val="nil"/>
              </w:pBdr>
              <w:spacing w:line="240" w:lineRule="auto"/>
              <w:rPr>
                <w:sz w:val="20"/>
                <w:szCs w:val="20"/>
              </w:rPr>
            </w:pPr>
          </w:p>
        </w:tc>
      </w:tr>
      <w:tr w:rsidR="00D245C3" w14:paraId="28DDDF5C" w14:textId="77777777" w:rsidTr="7ADE9877">
        <w:trPr>
          <w:trHeight w:val="420"/>
        </w:trPr>
        <w:tc>
          <w:tcPr>
            <w:tcW w:w="2025" w:type="dxa"/>
            <w:vMerge w:val="restart"/>
            <w:shd w:val="clear" w:color="auto" w:fill="auto"/>
            <w:tcMar>
              <w:top w:w="100" w:type="dxa"/>
              <w:left w:w="100" w:type="dxa"/>
              <w:bottom w:w="100" w:type="dxa"/>
              <w:right w:w="100" w:type="dxa"/>
            </w:tcMar>
          </w:tcPr>
          <w:p w14:paraId="0000006B" w14:textId="77777777" w:rsidR="00D245C3" w:rsidRDefault="00F61FB6">
            <w:pPr>
              <w:rPr>
                <w:sz w:val="20"/>
                <w:szCs w:val="20"/>
              </w:rPr>
            </w:pPr>
            <w:r>
              <w:rPr>
                <w:sz w:val="20"/>
                <w:szCs w:val="20"/>
              </w:rPr>
              <w:t>2. Leersituatie</w:t>
            </w:r>
          </w:p>
        </w:tc>
        <w:tc>
          <w:tcPr>
            <w:tcW w:w="2055" w:type="dxa"/>
            <w:shd w:val="clear" w:color="auto" w:fill="auto"/>
            <w:tcMar>
              <w:top w:w="100" w:type="dxa"/>
              <w:left w:w="100" w:type="dxa"/>
              <w:bottom w:w="100" w:type="dxa"/>
              <w:right w:w="100" w:type="dxa"/>
            </w:tcMar>
          </w:tcPr>
          <w:p w14:paraId="0000006C" w14:textId="77777777" w:rsidR="00D245C3" w:rsidRDefault="00F61FB6">
            <w:pPr>
              <w:spacing w:line="240" w:lineRule="auto"/>
              <w:rPr>
                <w:sz w:val="20"/>
                <w:szCs w:val="20"/>
              </w:rPr>
            </w:pPr>
            <w:r>
              <w:rPr>
                <w:sz w:val="20"/>
                <w:szCs w:val="20"/>
              </w:rPr>
              <w:t>2.1 Didactisch redeneren</w:t>
            </w:r>
          </w:p>
        </w:tc>
        <w:tc>
          <w:tcPr>
            <w:tcW w:w="5925" w:type="dxa"/>
            <w:shd w:val="clear" w:color="auto" w:fill="auto"/>
            <w:tcMar>
              <w:top w:w="100" w:type="dxa"/>
              <w:left w:w="100" w:type="dxa"/>
              <w:bottom w:w="100" w:type="dxa"/>
              <w:right w:w="100" w:type="dxa"/>
            </w:tcMar>
          </w:tcPr>
          <w:p w14:paraId="0000006D" w14:textId="77777777" w:rsidR="00D245C3" w:rsidRDefault="00F61FB6">
            <w:pPr>
              <w:widowControl w:val="0"/>
              <w:pBdr>
                <w:top w:val="nil"/>
                <w:left w:val="nil"/>
                <w:bottom w:val="nil"/>
                <w:right w:val="nil"/>
                <w:between w:val="nil"/>
              </w:pBdr>
              <w:spacing w:line="240" w:lineRule="auto"/>
              <w:rPr>
                <w:sz w:val="20"/>
                <w:szCs w:val="20"/>
              </w:rPr>
            </w:pPr>
            <w:r>
              <w:rPr>
                <w:sz w:val="20"/>
                <w:szCs w:val="20"/>
              </w:rPr>
              <w:t>2.1.1 De leerkracht toont aan bekend te zijn met informatieverwerkingstheorieën en multimedia theorieën en hier in zijn onderwijsactiviteiten rekening mee houden.</w:t>
            </w:r>
          </w:p>
          <w:p w14:paraId="0000006E" w14:textId="77777777" w:rsidR="00D245C3" w:rsidRDefault="00D245C3">
            <w:pPr>
              <w:widowControl w:val="0"/>
              <w:pBdr>
                <w:top w:val="nil"/>
                <w:left w:val="nil"/>
                <w:bottom w:val="nil"/>
                <w:right w:val="nil"/>
                <w:between w:val="nil"/>
              </w:pBdr>
              <w:spacing w:line="240" w:lineRule="auto"/>
              <w:rPr>
                <w:sz w:val="20"/>
                <w:szCs w:val="20"/>
              </w:rPr>
            </w:pPr>
          </w:p>
          <w:p w14:paraId="0000006F" w14:textId="77777777" w:rsidR="00D245C3" w:rsidRDefault="00F61FB6">
            <w:pPr>
              <w:widowControl w:val="0"/>
              <w:pBdr>
                <w:top w:val="nil"/>
                <w:left w:val="nil"/>
                <w:bottom w:val="nil"/>
                <w:right w:val="nil"/>
                <w:between w:val="nil"/>
              </w:pBdr>
              <w:spacing w:line="240" w:lineRule="auto"/>
              <w:rPr>
                <w:sz w:val="20"/>
                <w:szCs w:val="20"/>
              </w:rPr>
            </w:pPr>
            <w:r>
              <w:rPr>
                <w:sz w:val="20"/>
                <w:szCs w:val="20"/>
              </w:rPr>
              <w:t>2.1.2 De leerkracht toont aan dat hij bij het inzetten van ICT een onderbouwde keuze maakt ten aanzien van de leerling, de leraar, de leerinhoud en de hulpmiddelen (TPACK)</w:t>
            </w:r>
          </w:p>
          <w:p w14:paraId="00000070" w14:textId="77777777" w:rsidR="00D245C3" w:rsidRDefault="00D245C3">
            <w:pPr>
              <w:widowControl w:val="0"/>
              <w:pBdr>
                <w:top w:val="nil"/>
                <w:left w:val="nil"/>
                <w:bottom w:val="nil"/>
                <w:right w:val="nil"/>
                <w:between w:val="nil"/>
              </w:pBdr>
              <w:spacing w:line="240" w:lineRule="auto"/>
              <w:rPr>
                <w:sz w:val="20"/>
                <w:szCs w:val="20"/>
              </w:rPr>
            </w:pPr>
          </w:p>
          <w:p w14:paraId="00000071" w14:textId="77777777" w:rsidR="00D245C3" w:rsidRDefault="00F61FB6">
            <w:pPr>
              <w:widowControl w:val="0"/>
              <w:spacing w:line="240" w:lineRule="auto"/>
              <w:rPr>
                <w:sz w:val="20"/>
                <w:szCs w:val="20"/>
              </w:rPr>
            </w:pPr>
            <w:r>
              <w:rPr>
                <w:sz w:val="20"/>
                <w:szCs w:val="20"/>
              </w:rPr>
              <w:t xml:space="preserve">2.1.3 De leerkracht toont aan dat bij het ontwerpen van </w:t>
            </w:r>
            <w:r>
              <w:rPr>
                <w:sz w:val="20"/>
                <w:szCs w:val="20"/>
              </w:rPr>
              <w:lastRenderedPageBreak/>
              <w:t>leerpraktijken met inzet van ICT leerdoelen, leerproces en toetsing op elkaar zijn afgestemd.</w:t>
            </w:r>
          </w:p>
          <w:p w14:paraId="00000072" w14:textId="77777777" w:rsidR="00D245C3" w:rsidRDefault="00D245C3">
            <w:pPr>
              <w:widowControl w:val="0"/>
              <w:spacing w:line="240" w:lineRule="auto"/>
              <w:rPr>
                <w:sz w:val="20"/>
                <w:szCs w:val="20"/>
              </w:rPr>
            </w:pPr>
          </w:p>
        </w:tc>
        <w:tc>
          <w:tcPr>
            <w:tcW w:w="4995" w:type="dxa"/>
            <w:shd w:val="clear" w:color="auto" w:fill="auto"/>
            <w:tcMar>
              <w:top w:w="100" w:type="dxa"/>
              <w:left w:w="100" w:type="dxa"/>
              <w:bottom w:w="100" w:type="dxa"/>
              <w:right w:w="100" w:type="dxa"/>
            </w:tcMar>
          </w:tcPr>
          <w:p w14:paraId="00000073" w14:textId="77777777" w:rsidR="00D245C3" w:rsidRDefault="00F61FB6">
            <w:pPr>
              <w:widowControl w:val="0"/>
              <w:pBdr>
                <w:top w:val="nil"/>
                <w:left w:val="nil"/>
                <w:bottom w:val="nil"/>
                <w:right w:val="nil"/>
                <w:between w:val="nil"/>
              </w:pBdr>
              <w:spacing w:line="240" w:lineRule="auto"/>
              <w:rPr>
                <w:sz w:val="20"/>
                <w:szCs w:val="20"/>
              </w:rPr>
            </w:pPr>
            <w:r>
              <w:rPr>
                <w:sz w:val="20"/>
                <w:szCs w:val="20"/>
              </w:rPr>
              <w:lastRenderedPageBreak/>
              <w:t>2.1.4 De leerkracht toont aan dat het digitaal leermateriaal kan selecteren voor een bepaalde doelgroep, rekening houden met factoren zoals niveau, interesse, tempo en wijze van leren.</w:t>
            </w:r>
          </w:p>
          <w:p w14:paraId="00000074" w14:textId="77777777" w:rsidR="00D245C3" w:rsidRDefault="00D245C3">
            <w:pPr>
              <w:widowControl w:val="0"/>
              <w:pBdr>
                <w:top w:val="nil"/>
                <w:left w:val="nil"/>
                <w:bottom w:val="nil"/>
                <w:right w:val="nil"/>
                <w:between w:val="nil"/>
              </w:pBdr>
              <w:spacing w:line="240" w:lineRule="auto"/>
              <w:rPr>
                <w:sz w:val="20"/>
                <w:szCs w:val="20"/>
              </w:rPr>
            </w:pPr>
          </w:p>
          <w:p w14:paraId="00000075" w14:textId="77777777" w:rsidR="00D245C3" w:rsidRDefault="00F61FB6">
            <w:pPr>
              <w:widowControl w:val="0"/>
              <w:pBdr>
                <w:top w:val="nil"/>
                <w:left w:val="nil"/>
                <w:bottom w:val="nil"/>
                <w:right w:val="nil"/>
                <w:between w:val="nil"/>
              </w:pBdr>
              <w:spacing w:line="240" w:lineRule="auto"/>
              <w:rPr>
                <w:sz w:val="20"/>
                <w:szCs w:val="20"/>
              </w:rPr>
            </w:pPr>
            <w:r>
              <w:rPr>
                <w:sz w:val="20"/>
                <w:szCs w:val="20"/>
              </w:rPr>
              <w:t>2.1.5 De leerkracht toont aan een relevante, rijke en effectieve leeromgeving te kunnen inrichten met ICT en kan gemaakte keuzes didactisch verantwoorden.</w:t>
            </w:r>
          </w:p>
          <w:p w14:paraId="00000076" w14:textId="77777777" w:rsidR="00D245C3" w:rsidRDefault="00D245C3">
            <w:pPr>
              <w:widowControl w:val="0"/>
              <w:pBdr>
                <w:top w:val="nil"/>
                <w:left w:val="nil"/>
                <w:bottom w:val="nil"/>
                <w:right w:val="nil"/>
                <w:between w:val="nil"/>
              </w:pBdr>
              <w:spacing w:line="240" w:lineRule="auto"/>
              <w:rPr>
                <w:sz w:val="20"/>
                <w:szCs w:val="20"/>
              </w:rPr>
            </w:pPr>
          </w:p>
          <w:p w14:paraId="00000077" w14:textId="77777777" w:rsidR="00D245C3" w:rsidRDefault="00F61FB6">
            <w:pPr>
              <w:widowControl w:val="0"/>
              <w:pBdr>
                <w:top w:val="nil"/>
                <w:left w:val="nil"/>
                <w:bottom w:val="nil"/>
                <w:right w:val="nil"/>
                <w:between w:val="nil"/>
              </w:pBdr>
              <w:spacing w:line="240" w:lineRule="auto"/>
              <w:rPr>
                <w:sz w:val="20"/>
                <w:szCs w:val="20"/>
              </w:rPr>
            </w:pPr>
            <w:r>
              <w:rPr>
                <w:sz w:val="20"/>
                <w:szCs w:val="20"/>
              </w:rPr>
              <w:lastRenderedPageBreak/>
              <w:t>2.1.6 De leerkracht toont aan dat hij het leren leren van zijn leerlingen ondersteunt en bevordert met behulp van ICT.</w:t>
            </w:r>
          </w:p>
          <w:p w14:paraId="00000078" w14:textId="77777777" w:rsidR="00D245C3" w:rsidRDefault="00D245C3">
            <w:pPr>
              <w:widowControl w:val="0"/>
              <w:pBdr>
                <w:top w:val="nil"/>
                <w:left w:val="nil"/>
                <w:bottom w:val="nil"/>
                <w:right w:val="nil"/>
                <w:between w:val="nil"/>
              </w:pBdr>
              <w:spacing w:line="240" w:lineRule="auto"/>
              <w:rPr>
                <w:sz w:val="20"/>
                <w:szCs w:val="20"/>
              </w:rPr>
            </w:pPr>
          </w:p>
          <w:p w14:paraId="00000079" w14:textId="77777777" w:rsidR="00D245C3" w:rsidRDefault="00F61FB6">
            <w:pPr>
              <w:widowControl w:val="0"/>
              <w:pBdr>
                <w:top w:val="nil"/>
                <w:left w:val="nil"/>
                <w:bottom w:val="nil"/>
                <w:right w:val="nil"/>
                <w:between w:val="nil"/>
              </w:pBdr>
              <w:spacing w:line="240" w:lineRule="auto"/>
              <w:rPr>
                <w:sz w:val="20"/>
                <w:szCs w:val="20"/>
              </w:rPr>
            </w:pPr>
            <w:r>
              <w:rPr>
                <w:sz w:val="20"/>
                <w:szCs w:val="20"/>
              </w:rPr>
              <w:t>2.1.7 De leerkracht toont aan individuele leerprocessen en samenwerkend leren aan te kunnen sturen en begeleiden met een effectieve inzet van ICT</w:t>
            </w:r>
          </w:p>
          <w:p w14:paraId="0000007A" w14:textId="77777777" w:rsidR="00D245C3" w:rsidRDefault="00D245C3">
            <w:pPr>
              <w:widowControl w:val="0"/>
              <w:pBdr>
                <w:top w:val="nil"/>
                <w:left w:val="nil"/>
                <w:bottom w:val="nil"/>
                <w:right w:val="nil"/>
                <w:between w:val="nil"/>
              </w:pBdr>
              <w:spacing w:line="240" w:lineRule="auto"/>
              <w:rPr>
                <w:sz w:val="20"/>
                <w:szCs w:val="20"/>
              </w:rPr>
            </w:pPr>
          </w:p>
          <w:p w14:paraId="0000007B" w14:textId="575603DC" w:rsidR="00D245C3" w:rsidRDefault="00F61FB6">
            <w:pPr>
              <w:widowControl w:val="0"/>
              <w:pBdr>
                <w:top w:val="nil"/>
                <w:left w:val="nil"/>
                <w:bottom w:val="nil"/>
                <w:right w:val="nil"/>
                <w:between w:val="nil"/>
              </w:pBdr>
              <w:spacing w:line="240" w:lineRule="auto"/>
              <w:rPr>
                <w:i/>
                <w:sz w:val="20"/>
                <w:szCs w:val="20"/>
              </w:rPr>
            </w:pPr>
            <w:r>
              <w:rPr>
                <w:i/>
                <w:sz w:val="20"/>
                <w:szCs w:val="20"/>
              </w:rPr>
              <w:t xml:space="preserve">2.1.8 De leerkracht toont aan </w:t>
            </w:r>
            <w:r w:rsidR="00B15112">
              <w:rPr>
                <w:i/>
                <w:sz w:val="20"/>
                <w:szCs w:val="20"/>
              </w:rPr>
              <w:t>actuele en toekomstgerichte vaardigheden</w:t>
            </w:r>
            <w:r>
              <w:rPr>
                <w:i/>
                <w:sz w:val="20"/>
                <w:szCs w:val="20"/>
              </w:rPr>
              <w:t xml:space="preserve"> geïntegreerd te kunnen verwerken in zijn onderwijs.</w:t>
            </w:r>
            <w:r w:rsidR="00B15112">
              <w:rPr>
                <w:i/>
                <w:sz w:val="20"/>
                <w:szCs w:val="20"/>
              </w:rPr>
              <w:t xml:space="preserve"> (zie bron 7)</w:t>
            </w:r>
          </w:p>
        </w:tc>
      </w:tr>
      <w:tr w:rsidR="00D245C3" w14:paraId="23A47BA1" w14:textId="77777777" w:rsidTr="7ADE9877">
        <w:trPr>
          <w:trHeight w:val="420"/>
        </w:trPr>
        <w:tc>
          <w:tcPr>
            <w:tcW w:w="2025" w:type="dxa"/>
            <w:vMerge/>
            <w:tcMar>
              <w:top w:w="100" w:type="dxa"/>
              <w:left w:w="100" w:type="dxa"/>
              <w:bottom w:w="100" w:type="dxa"/>
              <w:right w:w="100" w:type="dxa"/>
            </w:tcMar>
          </w:tcPr>
          <w:p w14:paraId="0000007C" w14:textId="77777777" w:rsidR="00D245C3" w:rsidRDefault="00D245C3">
            <w:pPr>
              <w:spacing w:line="240" w:lineRule="auto"/>
              <w:rPr>
                <w:sz w:val="20"/>
                <w:szCs w:val="20"/>
              </w:rPr>
            </w:pPr>
          </w:p>
        </w:tc>
        <w:tc>
          <w:tcPr>
            <w:tcW w:w="2055" w:type="dxa"/>
            <w:shd w:val="clear" w:color="auto" w:fill="auto"/>
            <w:tcMar>
              <w:top w:w="100" w:type="dxa"/>
              <w:left w:w="100" w:type="dxa"/>
              <w:bottom w:w="100" w:type="dxa"/>
              <w:right w:w="100" w:type="dxa"/>
            </w:tcMar>
          </w:tcPr>
          <w:p w14:paraId="0000007D" w14:textId="77777777" w:rsidR="00D245C3" w:rsidRDefault="00F61FB6">
            <w:pPr>
              <w:rPr>
                <w:sz w:val="20"/>
                <w:szCs w:val="20"/>
              </w:rPr>
            </w:pPr>
            <w:r>
              <w:rPr>
                <w:sz w:val="20"/>
                <w:szCs w:val="20"/>
              </w:rPr>
              <w:t>2.2 Weten wat werkt</w:t>
            </w:r>
          </w:p>
        </w:tc>
        <w:tc>
          <w:tcPr>
            <w:tcW w:w="5925" w:type="dxa"/>
            <w:shd w:val="clear" w:color="auto" w:fill="auto"/>
            <w:tcMar>
              <w:top w:w="100" w:type="dxa"/>
              <w:left w:w="100" w:type="dxa"/>
              <w:bottom w:w="100" w:type="dxa"/>
              <w:right w:w="100" w:type="dxa"/>
            </w:tcMar>
          </w:tcPr>
          <w:p w14:paraId="0000007E" w14:textId="77777777" w:rsidR="00D245C3" w:rsidRDefault="00F61FB6">
            <w:pPr>
              <w:widowControl w:val="0"/>
              <w:spacing w:line="240" w:lineRule="auto"/>
              <w:rPr>
                <w:sz w:val="20"/>
                <w:szCs w:val="20"/>
              </w:rPr>
            </w:pPr>
            <w:r>
              <w:rPr>
                <w:sz w:val="20"/>
                <w:szCs w:val="20"/>
              </w:rPr>
              <w:t>2.2.1 De leerkracht toont aan dat hij een presentaties/instructies kan ondersteunen door gebruik te maken van verschillende software en hardware.</w:t>
            </w:r>
          </w:p>
          <w:p w14:paraId="0000007F" w14:textId="77777777" w:rsidR="00D245C3" w:rsidRDefault="00D245C3">
            <w:pPr>
              <w:widowControl w:val="0"/>
              <w:spacing w:line="240" w:lineRule="auto"/>
              <w:rPr>
                <w:sz w:val="20"/>
                <w:szCs w:val="20"/>
              </w:rPr>
            </w:pPr>
          </w:p>
          <w:p w14:paraId="00000080" w14:textId="77777777" w:rsidR="00D245C3" w:rsidRDefault="00F61FB6">
            <w:pPr>
              <w:widowControl w:val="0"/>
              <w:spacing w:line="240" w:lineRule="auto"/>
              <w:rPr>
                <w:sz w:val="20"/>
                <w:szCs w:val="20"/>
              </w:rPr>
            </w:pPr>
            <w:r>
              <w:rPr>
                <w:sz w:val="20"/>
                <w:szCs w:val="20"/>
              </w:rPr>
              <w:t>2.2.2 De leerkracht toont aan digitale leermiddelen te kunnen laten aansluiten op de betreffende doelgroep</w:t>
            </w:r>
          </w:p>
          <w:p w14:paraId="00000081" w14:textId="77777777" w:rsidR="00D245C3" w:rsidRDefault="00D245C3">
            <w:pPr>
              <w:widowControl w:val="0"/>
              <w:spacing w:line="240" w:lineRule="auto"/>
              <w:rPr>
                <w:sz w:val="20"/>
                <w:szCs w:val="20"/>
              </w:rPr>
            </w:pPr>
          </w:p>
          <w:p w14:paraId="00000082" w14:textId="77777777" w:rsidR="00D245C3" w:rsidRDefault="00F61FB6">
            <w:pPr>
              <w:widowControl w:val="0"/>
              <w:spacing w:line="240" w:lineRule="auto"/>
              <w:rPr>
                <w:sz w:val="20"/>
                <w:szCs w:val="20"/>
              </w:rPr>
            </w:pPr>
            <w:r>
              <w:rPr>
                <w:sz w:val="20"/>
                <w:szCs w:val="20"/>
              </w:rPr>
              <w:t>2.2.3 De leerkracht toont aan ICT betekenisvol en efficiënt te kunnen inzetten rekening houden met de grootte en de diversiteit van een groep leerlingen</w:t>
            </w:r>
          </w:p>
        </w:tc>
        <w:tc>
          <w:tcPr>
            <w:tcW w:w="4995" w:type="dxa"/>
            <w:shd w:val="clear" w:color="auto" w:fill="auto"/>
            <w:tcMar>
              <w:top w:w="100" w:type="dxa"/>
              <w:left w:w="100" w:type="dxa"/>
              <w:bottom w:w="100" w:type="dxa"/>
              <w:right w:w="100" w:type="dxa"/>
            </w:tcMar>
          </w:tcPr>
          <w:p w14:paraId="00000083" w14:textId="77777777" w:rsidR="00D245C3" w:rsidRDefault="00F61FB6">
            <w:pPr>
              <w:widowControl w:val="0"/>
              <w:spacing w:line="240" w:lineRule="auto"/>
              <w:rPr>
                <w:sz w:val="20"/>
                <w:szCs w:val="20"/>
              </w:rPr>
            </w:pPr>
            <w:r>
              <w:rPr>
                <w:sz w:val="20"/>
                <w:szCs w:val="20"/>
              </w:rPr>
              <w:t>2.2.4 De leerkracht toont aan dat hij de synchrone- en asynchrone samenwerking en communicatie tussen leerlingen en leerkracht op een gepaste manier faciliteert door gebruik te maken van ICT</w:t>
            </w:r>
          </w:p>
          <w:p w14:paraId="00000084" w14:textId="77777777" w:rsidR="00D245C3" w:rsidRDefault="00D245C3">
            <w:pPr>
              <w:widowControl w:val="0"/>
              <w:spacing w:line="240" w:lineRule="auto"/>
              <w:rPr>
                <w:sz w:val="20"/>
                <w:szCs w:val="20"/>
              </w:rPr>
            </w:pPr>
          </w:p>
          <w:p w14:paraId="00000085" w14:textId="77777777" w:rsidR="00D245C3" w:rsidRDefault="00F61FB6">
            <w:pPr>
              <w:widowControl w:val="0"/>
              <w:spacing w:line="240" w:lineRule="auto"/>
              <w:rPr>
                <w:sz w:val="20"/>
                <w:szCs w:val="20"/>
              </w:rPr>
            </w:pPr>
            <w:r>
              <w:rPr>
                <w:sz w:val="20"/>
                <w:szCs w:val="20"/>
              </w:rPr>
              <w:t>2.2.5 De leerkracht toont aan kennis te hebben van kwaliteitscriteria aan digitaal leermateriaal in gebruik, interactie en leereffect en ICT-toepassingen hierop te analyseren.</w:t>
            </w:r>
          </w:p>
        </w:tc>
      </w:tr>
      <w:tr w:rsidR="00D245C3" w14:paraId="1F8FAC0A" w14:textId="77777777" w:rsidTr="7ADE9877">
        <w:trPr>
          <w:trHeight w:val="420"/>
        </w:trPr>
        <w:tc>
          <w:tcPr>
            <w:tcW w:w="2025" w:type="dxa"/>
            <w:vMerge/>
            <w:tcMar>
              <w:top w:w="100" w:type="dxa"/>
              <w:left w:w="100" w:type="dxa"/>
              <w:bottom w:w="100" w:type="dxa"/>
              <w:right w:w="100" w:type="dxa"/>
            </w:tcMar>
          </w:tcPr>
          <w:p w14:paraId="00000086" w14:textId="77777777" w:rsidR="00D245C3" w:rsidRDefault="00D245C3">
            <w:pPr>
              <w:spacing w:line="240" w:lineRule="auto"/>
              <w:rPr>
                <w:sz w:val="20"/>
                <w:szCs w:val="20"/>
              </w:rPr>
            </w:pPr>
          </w:p>
        </w:tc>
        <w:tc>
          <w:tcPr>
            <w:tcW w:w="2055" w:type="dxa"/>
            <w:shd w:val="clear" w:color="auto" w:fill="auto"/>
            <w:tcMar>
              <w:top w:w="100" w:type="dxa"/>
              <w:left w:w="100" w:type="dxa"/>
              <w:bottom w:w="100" w:type="dxa"/>
              <w:right w:w="100" w:type="dxa"/>
            </w:tcMar>
          </w:tcPr>
          <w:p w14:paraId="00000087" w14:textId="77777777" w:rsidR="00D245C3" w:rsidRDefault="00F61FB6">
            <w:pPr>
              <w:rPr>
                <w:sz w:val="20"/>
                <w:szCs w:val="20"/>
              </w:rPr>
            </w:pPr>
            <w:r>
              <w:rPr>
                <w:sz w:val="20"/>
                <w:szCs w:val="20"/>
              </w:rPr>
              <w:t>2.3 Variëren</w:t>
            </w:r>
          </w:p>
        </w:tc>
        <w:tc>
          <w:tcPr>
            <w:tcW w:w="5925" w:type="dxa"/>
            <w:shd w:val="clear" w:color="auto" w:fill="auto"/>
            <w:tcMar>
              <w:top w:w="100" w:type="dxa"/>
              <w:left w:w="100" w:type="dxa"/>
              <w:bottom w:w="100" w:type="dxa"/>
              <w:right w:w="100" w:type="dxa"/>
            </w:tcMar>
          </w:tcPr>
          <w:p w14:paraId="00000088" w14:textId="77777777" w:rsidR="00D245C3" w:rsidRDefault="00F61FB6">
            <w:pPr>
              <w:widowControl w:val="0"/>
              <w:spacing w:line="240" w:lineRule="auto"/>
              <w:rPr>
                <w:sz w:val="20"/>
                <w:szCs w:val="20"/>
              </w:rPr>
            </w:pPr>
            <w:r>
              <w:rPr>
                <w:sz w:val="20"/>
                <w:szCs w:val="20"/>
              </w:rPr>
              <w:t>2.3.1 De leerkracht toont aan dat hij gebruik maakt van diverse vindplaatsen van digitaal leermateriaal en in staat is daaruit ander leermateriaal te arrangeren.</w:t>
            </w:r>
          </w:p>
          <w:p w14:paraId="00000089" w14:textId="77777777" w:rsidR="00D245C3" w:rsidRDefault="00D245C3">
            <w:pPr>
              <w:widowControl w:val="0"/>
              <w:spacing w:line="240" w:lineRule="auto"/>
              <w:rPr>
                <w:sz w:val="20"/>
                <w:szCs w:val="20"/>
              </w:rPr>
            </w:pPr>
          </w:p>
          <w:p w14:paraId="0000008A" w14:textId="77777777" w:rsidR="00D245C3" w:rsidRDefault="00F61FB6">
            <w:pPr>
              <w:widowControl w:val="0"/>
              <w:spacing w:line="240" w:lineRule="auto"/>
              <w:rPr>
                <w:sz w:val="20"/>
                <w:szCs w:val="20"/>
              </w:rPr>
            </w:pPr>
            <w:r>
              <w:rPr>
                <w:sz w:val="20"/>
                <w:szCs w:val="20"/>
              </w:rPr>
              <w:t>2.3.3 De leerkracht toon aan dat hij (gevarieerd) ICT inzet om gestructureerd oefenen, samenwerken, evalueren en toetsen vorm te geven.</w:t>
            </w:r>
          </w:p>
          <w:p w14:paraId="0000008B" w14:textId="77777777" w:rsidR="00D245C3" w:rsidRDefault="00D245C3">
            <w:pPr>
              <w:widowControl w:val="0"/>
              <w:spacing w:line="240" w:lineRule="auto"/>
              <w:rPr>
                <w:sz w:val="20"/>
                <w:szCs w:val="20"/>
              </w:rPr>
            </w:pPr>
          </w:p>
          <w:p w14:paraId="0000008C" w14:textId="77777777" w:rsidR="00D245C3" w:rsidRDefault="00F61FB6">
            <w:pPr>
              <w:widowControl w:val="0"/>
              <w:spacing w:line="240" w:lineRule="auto"/>
              <w:rPr>
                <w:sz w:val="20"/>
                <w:szCs w:val="20"/>
              </w:rPr>
            </w:pPr>
            <w:r>
              <w:rPr>
                <w:sz w:val="20"/>
                <w:szCs w:val="20"/>
              </w:rPr>
              <w:t>2.3.4 De leerkracht toont aan een breed repertoire aan actuele technologische toepassingen en vaardigheden in te kunnen zetten om geïntegreerd lesgeven vorm te geven.</w:t>
            </w:r>
          </w:p>
        </w:tc>
        <w:tc>
          <w:tcPr>
            <w:tcW w:w="4995" w:type="dxa"/>
            <w:shd w:val="clear" w:color="auto" w:fill="auto"/>
            <w:tcMar>
              <w:top w:w="100" w:type="dxa"/>
              <w:left w:w="100" w:type="dxa"/>
              <w:bottom w:w="100" w:type="dxa"/>
              <w:right w:w="100" w:type="dxa"/>
            </w:tcMar>
          </w:tcPr>
          <w:p w14:paraId="0000008D" w14:textId="77777777" w:rsidR="00D245C3" w:rsidRDefault="00F61FB6">
            <w:pPr>
              <w:widowControl w:val="0"/>
              <w:pBdr>
                <w:top w:val="nil"/>
                <w:left w:val="nil"/>
                <w:bottom w:val="nil"/>
                <w:right w:val="nil"/>
                <w:between w:val="nil"/>
              </w:pBdr>
              <w:spacing w:line="240" w:lineRule="auto"/>
              <w:rPr>
                <w:sz w:val="20"/>
                <w:szCs w:val="20"/>
              </w:rPr>
            </w:pPr>
            <w:r>
              <w:rPr>
                <w:sz w:val="20"/>
                <w:szCs w:val="20"/>
              </w:rPr>
              <w:t>2.3.2 De leerkracht toont aan dat hij kan inspelen op onderwijskundige veranderen en behoeften met betrekking tot het gebruik van ICT.</w:t>
            </w:r>
          </w:p>
          <w:p w14:paraId="0000008E" w14:textId="77777777" w:rsidR="00D245C3" w:rsidRDefault="00D245C3">
            <w:pPr>
              <w:widowControl w:val="0"/>
              <w:pBdr>
                <w:top w:val="nil"/>
                <w:left w:val="nil"/>
                <w:bottom w:val="nil"/>
                <w:right w:val="nil"/>
                <w:between w:val="nil"/>
              </w:pBdr>
              <w:spacing w:line="240" w:lineRule="auto"/>
              <w:rPr>
                <w:sz w:val="20"/>
                <w:szCs w:val="20"/>
              </w:rPr>
            </w:pPr>
          </w:p>
          <w:p w14:paraId="0000008F" w14:textId="77777777" w:rsidR="00D245C3" w:rsidRDefault="00D245C3">
            <w:pPr>
              <w:widowControl w:val="0"/>
              <w:pBdr>
                <w:top w:val="nil"/>
                <w:left w:val="nil"/>
                <w:bottom w:val="nil"/>
                <w:right w:val="nil"/>
                <w:between w:val="nil"/>
              </w:pBdr>
              <w:spacing w:line="240" w:lineRule="auto"/>
              <w:rPr>
                <w:sz w:val="20"/>
                <w:szCs w:val="20"/>
              </w:rPr>
            </w:pPr>
          </w:p>
          <w:p w14:paraId="00000090" w14:textId="77777777" w:rsidR="00D245C3" w:rsidRDefault="00D245C3">
            <w:pPr>
              <w:widowControl w:val="0"/>
              <w:pBdr>
                <w:top w:val="nil"/>
                <w:left w:val="nil"/>
                <w:bottom w:val="nil"/>
                <w:right w:val="nil"/>
                <w:between w:val="nil"/>
              </w:pBdr>
              <w:spacing w:line="240" w:lineRule="auto"/>
              <w:rPr>
                <w:sz w:val="20"/>
                <w:szCs w:val="20"/>
              </w:rPr>
            </w:pPr>
          </w:p>
        </w:tc>
      </w:tr>
      <w:tr w:rsidR="00D245C3" w14:paraId="69A2D786" w14:textId="77777777" w:rsidTr="7ADE9877">
        <w:trPr>
          <w:trHeight w:val="420"/>
        </w:trPr>
        <w:tc>
          <w:tcPr>
            <w:tcW w:w="2025" w:type="dxa"/>
            <w:vMerge w:val="restart"/>
            <w:shd w:val="clear" w:color="auto" w:fill="auto"/>
            <w:tcMar>
              <w:top w:w="100" w:type="dxa"/>
              <w:left w:w="100" w:type="dxa"/>
              <w:bottom w:w="100" w:type="dxa"/>
              <w:right w:w="100" w:type="dxa"/>
            </w:tcMar>
          </w:tcPr>
          <w:p w14:paraId="00000091" w14:textId="77777777" w:rsidR="00D245C3" w:rsidRDefault="00F61FB6">
            <w:pPr>
              <w:rPr>
                <w:sz w:val="20"/>
                <w:szCs w:val="20"/>
              </w:rPr>
            </w:pPr>
            <w:r>
              <w:rPr>
                <w:sz w:val="20"/>
                <w:szCs w:val="20"/>
              </w:rPr>
              <w:t xml:space="preserve">3. Organisatie </w:t>
            </w:r>
          </w:p>
          <w:p w14:paraId="00000092" w14:textId="77777777" w:rsidR="00D245C3" w:rsidRDefault="00D245C3">
            <w:pPr>
              <w:ind w:left="1440"/>
              <w:rPr>
                <w:sz w:val="20"/>
                <w:szCs w:val="20"/>
              </w:rPr>
            </w:pPr>
          </w:p>
        </w:tc>
        <w:tc>
          <w:tcPr>
            <w:tcW w:w="2055" w:type="dxa"/>
            <w:shd w:val="clear" w:color="auto" w:fill="auto"/>
            <w:tcMar>
              <w:top w:w="100" w:type="dxa"/>
              <w:left w:w="100" w:type="dxa"/>
              <w:bottom w:w="100" w:type="dxa"/>
              <w:right w:w="100" w:type="dxa"/>
            </w:tcMar>
          </w:tcPr>
          <w:p w14:paraId="00000093" w14:textId="77777777" w:rsidR="00D245C3" w:rsidRDefault="00F61FB6">
            <w:pPr>
              <w:rPr>
                <w:sz w:val="20"/>
                <w:szCs w:val="20"/>
              </w:rPr>
            </w:pPr>
            <w:r>
              <w:rPr>
                <w:sz w:val="20"/>
                <w:szCs w:val="20"/>
              </w:rPr>
              <w:t>3.1 Registreren</w:t>
            </w:r>
          </w:p>
        </w:tc>
        <w:tc>
          <w:tcPr>
            <w:tcW w:w="5925" w:type="dxa"/>
            <w:shd w:val="clear" w:color="auto" w:fill="auto"/>
            <w:tcMar>
              <w:top w:w="100" w:type="dxa"/>
              <w:left w:w="100" w:type="dxa"/>
              <w:bottom w:w="100" w:type="dxa"/>
              <w:right w:w="100" w:type="dxa"/>
            </w:tcMar>
          </w:tcPr>
          <w:p w14:paraId="00000094" w14:textId="77777777" w:rsidR="00D245C3" w:rsidRDefault="00F61FB6">
            <w:pPr>
              <w:widowControl w:val="0"/>
              <w:pBdr>
                <w:top w:val="nil"/>
                <w:left w:val="nil"/>
                <w:bottom w:val="nil"/>
                <w:right w:val="nil"/>
                <w:between w:val="nil"/>
              </w:pBdr>
              <w:spacing w:line="240" w:lineRule="auto"/>
              <w:rPr>
                <w:sz w:val="20"/>
                <w:szCs w:val="20"/>
              </w:rPr>
            </w:pPr>
            <w:r>
              <w:rPr>
                <w:sz w:val="20"/>
                <w:szCs w:val="20"/>
              </w:rPr>
              <w:t>3.1.1 De leerkracht toont aan het eigen leerproces digitaal vast te leggen en dit voor anderen inzichtelijk maken.</w:t>
            </w:r>
          </w:p>
        </w:tc>
        <w:tc>
          <w:tcPr>
            <w:tcW w:w="4995" w:type="dxa"/>
            <w:shd w:val="clear" w:color="auto" w:fill="auto"/>
            <w:tcMar>
              <w:top w:w="100" w:type="dxa"/>
              <w:left w:w="100" w:type="dxa"/>
              <w:bottom w:w="100" w:type="dxa"/>
              <w:right w:w="100" w:type="dxa"/>
            </w:tcMar>
          </w:tcPr>
          <w:p w14:paraId="00000095" w14:textId="77777777" w:rsidR="00D245C3" w:rsidRDefault="00F61FB6">
            <w:pPr>
              <w:widowControl w:val="0"/>
              <w:pBdr>
                <w:top w:val="nil"/>
                <w:left w:val="nil"/>
                <w:bottom w:val="nil"/>
                <w:right w:val="nil"/>
                <w:between w:val="nil"/>
              </w:pBdr>
              <w:spacing w:line="240" w:lineRule="auto"/>
              <w:rPr>
                <w:sz w:val="20"/>
                <w:szCs w:val="20"/>
              </w:rPr>
            </w:pPr>
            <w:r>
              <w:rPr>
                <w:sz w:val="20"/>
                <w:szCs w:val="20"/>
              </w:rPr>
              <w:t>3.1.2 De leerkracht toont aan schoolse zaken die om registratie vragen vast te leggen, te beheren en te delen in daarvoor beschikbare administratieve systemen.</w:t>
            </w:r>
          </w:p>
          <w:p w14:paraId="00000096" w14:textId="77777777" w:rsidR="00D245C3" w:rsidRDefault="00D245C3">
            <w:pPr>
              <w:widowControl w:val="0"/>
              <w:pBdr>
                <w:top w:val="nil"/>
                <w:left w:val="nil"/>
                <w:bottom w:val="nil"/>
                <w:right w:val="nil"/>
                <w:between w:val="nil"/>
              </w:pBdr>
              <w:spacing w:line="240" w:lineRule="auto"/>
              <w:rPr>
                <w:sz w:val="20"/>
                <w:szCs w:val="20"/>
              </w:rPr>
            </w:pPr>
          </w:p>
          <w:p w14:paraId="00000097" w14:textId="77777777" w:rsidR="00D245C3" w:rsidRDefault="00F61FB6">
            <w:pPr>
              <w:widowControl w:val="0"/>
              <w:pBdr>
                <w:top w:val="nil"/>
                <w:left w:val="nil"/>
                <w:bottom w:val="nil"/>
                <w:right w:val="nil"/>
                <w:between w:val="nil"/>
              </w:pBdr>
              <w:spacing w:line="240" w:lineRule="auto"/>
              <w:rPr>
                <w:sz w:val="20"/>
                <w:szCs w:val="20"/>
              </w:rPr>
            </w:pPr>
            <w:r>
              <w:rPr>
                <w:sz w:val="20"/>
                <w:szCs w:val="20"/>
              </w:rPr>
              <w:t xml:space="preserve">3.1.3 De leerkracht toont aan veilig en verantwoord te </w:t>
            </w:r>
            <w:r>
              <w:rPr>
                <w:sz w:val="20"/>
                <w:szCs w:val="20"/>
              </w:rPr>
              <w:lastRenderedPageBreak/>
              <w:t>kunnen werken met verschillende registratiesystemen, rekening houdend met privacywetgeving</w:t>
            </w:r>
          </w:p>
        </w:tc>
      </w:tr>
      <w:tr w:rsidR="00D245C3" w14:paraId="609DCF3F" w14:textId="77777777" w:rsidTr="7ADE9877">
        <w:trPr>
          <w:trHeight w:val="420"/>
        </w:trPr>
        <w:tc>
          <w:tcPr>
            <w:tcW w:w="2025" w:type="dxa"/>
            <w:vMerge/>
            <w:tcMar>
              <w:top w:w="100" w:type="dxa"/>
              <w:left w:w="100" w:type="dxa"/>
              <w:bottom w:w="100" w:type="dxa"/>
              <w:right w:w="100" w:type="dxa"/>
            </w:tcMar>
          </w:tcPr>
          <w:p w14:paraId="00000098" w14:textId="77777777" w:rsidR="00D245C3" w:rsidRDefault="00D245C3">
            <w:pPr>
              <w:spacing w:line="240" w:lineRule="auto"/>
              <w:rPr>
                <w:sz w:val="20"/>
                <w:szCs w:val="20"/>
              </w:rPr>
            </w:pPr>
          </w:p>
        </w:tc>
        <w:tc>
          <w:tcPr>
            <w:tcW w:w="2055" w:type="dxa"/>
            <w:shd w:val="clear" w:color="auto" w:fill="auto"/>
            <w:tcMar>
              <w:top w:w="100" w:type="dxa"/>
              <w:left w:w="100" w:type="dxa"/>
              <w:bottom w:w="100" w:type="dxa"/>
              <w:right w:w="100" w:type="dxa"/>
            </w:tcMar>
          </w:tcPr>
          <w:p w14:paraId="00000099" w14:textId="77777777" w:rsidR="00D245C3" w:rsidRDefault="00F61FB6">
            <w:pPr>
              <w:rPr>
                <w:sz w:val="20"/>
                <w:szCs w:val="20"/>
              </w:rPr>
            </w:pPr>
            <w:r>
              <w:rPr>
                <w:sz w:val="20"/>
                <w:szCs w:val="20"/>
              </w:rPr>
              <w:t>3.2 Volgen en verantwoorden</w:t>
            </w:r>
          </w:p>
        </w:tc>
        <w:tc>
          <w:tcPr>
            <w:tcW w:w="5925" w:type="dxa"/>
            <w:shd w:val="clear" w:color="auto" w:fill="auto"/>
            <w:tcMar>
              <w:top w:w="100" w:type="dxa"/>
              <w:left w:w="100" w:type="dxa"/>
              <w:bottom w:w="100" w:type="dxa"/>
              <w:right w:w="100" w:type="dxa"/>
            </w:tcMar>
          </w:tcPr>
          <w:p w14:paraId="0000009A" w14:textId="77777777" w:rsidR="00D245C3" w:rsidRDefault="00F61FB6">
            <w:pPr>
              <w:widowControl w:val="0"/>
              <w:pBdr>
                <w:top w:val="nil"/>
                <w:left w:val="nil"/>
                <w:bottom w:val="nil"/>
                <w:right w:val="nil"/>
                <w:between w:val="nil"/>
              </w:pBdr>
              <w:spacing w:line="240" w:lineRule="auto"/>
              <w:rPr>
                <w:sz w:val="20"/>
                <w:szCs w:val="20"/>
              </w:rPr>
            </w:pPr>
            <w:r>
              <w:rPr>
                <w:sz w:val="20"/>
                <w:szCs w:val="20"/>
              </w:rPr>
              <w:t>3.2.1 De leerkracht toont aan ICT in te kunnen zetten om het geleerde van leerlingen zichtbaar te maken en vast te leggen.</w:t>
            </w:r>
          </w:p>
        </w:tc>
        <w:tc>
          <w:tcPr>
            <w:tcW w:w="4995" w:type="dxa"/>
            <w:shd w:val="clear" w:color="auto" w:fill="auto"/>
            <w:tcMar>
              <w:top w:w="100" w:type="dxa"/>
              <w:left w:w="100" w:type="dxa"/>
              <w:bottom w:w="100" w:type="dxa"/>
              <w:right w:w="100" w:type="dxa"/>
            </w:tcMar>
          </w:tcPr>
          <w:p w14:paraId="0000009B" w14:textId="77777777" w:rsidR="00D245C3" w:rsidRDefault="00F61FB6">
            <w:pPr>
              <w:widowControl w:val="0"/>
              <w:pBdr>
                <w:top w:val="nil"/>
                <w:left w:val="nil"/>
                <w:bottom w:val="nil"/>
                <w:right w:val="nil"/>
                <w:between w:val="nil"/>
              </w:pBdr>
              <w:spacing w:line="240" w:lineRule="auto"/>
              <w:rPr>
                <w:sz w:val="20"/>
                <w:szCs w:val="20"/>
              </w:rPr>
            </w:pPr>
            <w:r>
              <w:rPr>
                <w:sz w:val="20"/>
                <w:szCs w:val="20"/>
              </w:rPr>
              <w:t>3.2.2 De leerkracht toont aan dat hij het leerproces van leerlingen zichtbaar kan maken en kan volgen door middel van diverse vormen dan digitale toetsing en evaluatie.</w:t>
            </w:r>
          </w:p>
          <w:p w14:paraId="0000009C" w14:textId="77777777" w:rsidR="00D245C3" w:rsidRDefault="00D245C3">
            <w:pPr>
              <w:widowControl w:val="0"/>
              <w:pBdr>
                <w:top w:val="nil"/>
                <w:left w:val="nil"/>
                <w:bottom w:val="nil"/>
                <w:right w:val="nil"/>
                <w:between w:val="nil"/>
              </w:pBdr>
              <w:spacing w:line="240" w:lineRule="auto"/>
              <w:rPr>
                <w:sz w:val="20"/>
                <w:szCs w:val="20"/>
              </w:rPr>
            </w:pPr>
          </w:p>
          <w:p w14:paraId="0000009D" w14:textId="77777777" w:rsidR="00D245C3" w:rsidRDefault="00F61FB6">
            <w:pPr>
              <w:widowControl w:val="0"/>
              <w:spacing w:line="240" w:lineRule="auto"/>
              <w:rPr>
                <w:sz w:val="20"/>
                <w:szCs w:val="20"/>
              </w:rPr>
            </w:pPr>
            <w:r>
              <w:rPr>
                <w:sz w:val="20"/>
                <w:szCs w:val="20"/>
              </w:rPr>
              <w:t>3.2.3 De leerkracht toont aan dat hij de voortgang van leerlingen vast kan leggen in daarvoor beschikbare volg- en administratiesystemen.</w:t>
            </w:r>
          </w:p>
          <w:p w14:paraId="0000009E" w14:textId="77777777" w:rsidR="00D245C3" w:rsidRDefault="00D245C3">
            <w:pPr>
              <w:widowControl w:val="0"/>
              <w:pBdr>
                <w:top w:val="nil"/>
                <w:left w:val="nil"/>
                <w:bottom w:val="nil"/>
                <w:right w:val="nil"/>
                <w:between w:val="nil"/>
              </w:pBdr>
              <w:spacing w:line="240" w:lineRule="auto"/>
              <w:rPr>
                <w:sz w:val="20"/>
                <w:szCs w:val="20"/>
              </w:rPr>
            </w:pPr>
          </w:p>
          <w:p w14:paraId="0000009F" w14:textId="77777777" w:rsidR="00D245C3" w:rsidRDefault="00F61FB6">
            <w:pPr>
              <w:widowControl w:val="0"/>
              <w:pBdr>
                <w:top w:val="nil"/>
                <w:left w:val="nil"/>
                <w:bottom w:val="nil"/>
                <w:right w:val="nil"/>
                <w:between w:val="nil"/>
              </w:pBdr>
              <w:spacing w:line="240" w:lineRule="auto"/>
              <w:rPr>
                <w:sz w:val="20"/>
                <w:szCs w:val="20"/>
              </w:rPr>
            </w:pPr>
            <w:r>
              <w:rPr>
                <w:sz w:val="20"/>
                <w:szCs w:val="20"/>
              </w:rPr>
              <w:t>3.2.4 De leerkracht toont aan vanuit beschikbare informatie uit digitale systemen over de voortgang van leerlingen analyses kunnen maken over het leerproces van leerlingen.</w:t>
            </w:r>
          </w:p>
        </w:tc>
      </w:tr>
      <w:tr w:rsidR="00D245C3" w14:paraId="681AE349" w14:textId="77777777" w:rsidTr="7ADE9877">
        <w:trPr>
          <w:trHeight w:val="420"/>
        </w:trPr>
        <w:tc>
          <w:tcPr>
            <w:tcW w:w="2025" w:type="dxa"/>
            <w:vMerge/>
            <w:tcMar>
              <w:top w:w="100" w:type="dxa"/>
              <w:left w:w="100" w:type="dxa"/>
              <w:bottom w:w="100" w:type="dxa"/>
              <w:right w:w="100" w:type="dxa"/>
            </w:tcMar>
          </w:tcPr>
          <w:p w14:paraId="000000A0" w14:textId="77777777" w:rsidR="00D245C3" w:rsidRDefault="00D245C3">
            <w:pPr>
              <w:spacing w:line="240" w:lineRule="auto"/>
              <w:rPr>
                <w:sz w:val="20"/>
                <w:szCs w:val="20"/>
              </w:rPr>
            </w:pPr>
          </w:p>
        </w:tc>
        <w:tc>
          <w:tcPr>
            <w:tcW w:w="2055" w:type="dxa"/>
            <w:shd w:val="clear" w:color="auto" w:fill="auto"/>
            <w:tcMar>
              <w:top w:w="100" w:type="dxa"/>
              <w:left w:w="100" w:type="dxa"/>
              <w:bottom w:w="100" w:type="dxa"/>
              <w:right w:w="100" w:type="dxa"/>
            </w:tcMar>
          </w:tcPr>
          <w:p w14:paraId="000000A1" w14:textId="77777777" w:rsidR="00D245C3" w:rsidRDefault="00F61FB6">
            <w:pPr>
              <w:rPr>
                <w:sz w:val="20"/>
                <w:szCs w:val="20"/>
              </w:rPr>
            </w:pPr>
            <w:r>
              <w:rPr>
                <w:sz w:val="20"/>
                <w:szCs w:val="20"/>
              </w:rPr>
              <w:t>3.3 Communiceren</w:t>
            </w:r>
          </w:p>
        </w:tc>
        <w:tc>
          <w:tcPr>
            <w:tcW w:w="5925" w:type="dxa"/>
            <w:shd w:val="clear" w:color="auto" w:fill="auto"/>
            <w:tcMar>
              <w:top w:w="100" w:type="dxa"/>
              <w:left w:w="100" w:type="dxa"/>
              <w:bottom w:w="100" w:type="dxa"/>
              <w:right w:w="100" w:type="dxa"/>
            </w:tcMar>
          </w:tcPr>
          <w:p w14:paraId="000000A2" w14:textId="77777777" w:rsidR="00D245C3" w:rsidRDefault="00F61FB6">
            <w:pPr>
              <w:widowControl w:val="0"/>
              <w:spacing w:line="240" w:lineRule="auto"/>
              <w:rPr>
                <w:sz w:val="20"/>
                <w:szCs w:val="20"/>
              </w:rPr>
            </w:pPr>
            <w:r>
              <w:rPr>
                <w:sz w:val="20"/>
                <w:szCs w:val="20"/>
              </w:rPr>
              <w:t>3.3.1 De leerkracht toont aan digitale communiceren in te kunnen zetten bij het samenwerken met collega’s/peers.</w:t>
            </w:r>
          </w:p>
        </w:tc>
        <w:tc>
          <w:tcPr>
            <w:tcW w:w="4995" w:type="dxa"/>
            <w:shd w:val="clear" w:color="auto" w:fill="auto"/>
            <w:tcMar>
              <w:top w:w="100" w:type="dxa"/>
              <w:left w:w="100" w:type="dxa"/>
              <w:bottom w:w="100" w:type="dxa"/>
              <w:right w:w="100" w:type="dxa"/>
            </w:tcMar>
          </w:tcPr>
          <w:p w14:paraId="000000A3" w14:textId="77777777" w:rsidR="00D245C3" w:rsidRDefault="00F61FB6">
            <w:pPr>
              <w:widowControl w:val="0"/>
              <w:pBdr>
                <w:top w:val="nil"/>
                <w:left w:val="nil"/>
                <w:bottom w:val="nil"/>
                <w:right w:val="nil"/>
                <w:between w:val="nil"/>
              </w:pBdr>
              <w:spacing w:line="240" w:lineRule="auto"/>
              <w:rPr>
                <w:sz w:val="20"/>
                <w:szCs w:val="20"/>
              </w:rPr>
            </w:pPr>
            <w:r>
              <w:rPr>
                <w:sz w:val="20"/>
                <w:szCs w:val="20"/>
              </w:rPr>
              <w:t>3.3.2 De leerkracht toont aan op verantwoorde wijze digitale communicatiesystemen in te kunnen zetten voor communicatie met collega’s, ouders en andere betrokkenen.</w:t>
            </w:r>
          </w:p>
          <w:p w14:paraId="000000A4" w14:textId="77777777" w:rsidR="00D245C3" w:rsidRDefault="00D245C3">
            <w:pPr>
              <w:widowControl w:val="0"/>
              <w:pBdr>
                <w:top w:val="nil"/>
                <w:left w:val="nil"/>
                <w:bottom w:val="nil"/>
                <w:right w:val="nil"/>
                <w:between w:val="nil"/>
              </w:pBdr>
              <w:spacing w:line="240" w:lineRule="auto"/>
              <w:rPr>
                <w:sz w:val="20"/>
                <w:szCs w:val="20"/>
              </w:rPr>
            </w:pPr>
          </w:p>
          <w:p w14:paraId="000000A5" w14:textId="77777777" w:rsidR="00D245C3" w:rsidRDefault="00F61FB6">
            <w:pPr>
              <w:widowControl w:val="0"/>
              <w:pBdr>
                <w:top w:val="nil"/>
                <w:left w:val="nil"/>
                <w:bottom w:val="nil"/>
                <w:right w:val="nil"/>
                <w:between w:val="nil"/>
              </w:pBdr>
              <w:spacing w:line="240" w:lineRule="auto"/>
              <w:rPr>
                <w:sz w:val="20"/>
                <w:szCs w:val="20"/>
              </w:rPr>
            </w:pPr>
            <w:r>
              <w:rPr>
                <w:sz w:val="20"/>
                <w:szCs w:val="20"/>
              </w:rPr>
              <w:t>3.3.3 De leerkracht toont aan in de daarvoor beschikbare digitale systemen samen te werken met collega’s en andere betrokken.</w:t>
            </w:r>
          </w:p>
        </w:tc>
      </w:tr>
      <w:tr w:rsidR="00D245C3" w14:paraId="76DBF827" w14:textId="77777777" w:rsidTr="7ADE9877">
        <w:tc>
          <w:tcPr>
            <w:tcW w:w="2025" w:type="dxa"/>
            <w:shd w:val="clear" w:color="auto" w:fill="auto"/>
            <w:tcMar>
              <w:top w:w="100" w:type="dxa"/>
              <w:left w:w="100" w:type="dxa"/>
              <w:bottom w:w="100" w:type="dxa"/>
              <w:right w:w="100" w:type="dxa"/>
            </w:tcMar>
          </w:tcPr>
          <w:p w14:paraId="000000A6" w14:textId="77777777" w:rsidR="00D245C3" w:rsidRDefault="00F61FB6">
            <w:pPr>
              <w:rPr>
                <w:sz w:val="20"/>
                <w:szCs w:val="20"/>
              </w:rPr>
            </w:pPr>
            <w:r>
              <w:rPr>
                <w:sz w:val="20"/>
                <w:szCs w:val="20"/>
              </w:rPr>
              <w:t>4. Professionalisering</w:t>
            </w:r>
          </w:p>
        </w:tc>
        <w:tc>
          <w:tcPr>
            <w:tcW w:w="2055" w:type="dxa"/>
            <w:shd w:val="clear" w:color="auto" w:fill="auto"/>
            <w:tcMar>
              <w:top w:w="100" w:type="dxa"/>
              <w:left w:w="100" w:type="dxa"/>
              <w:bottom w:w="100" w:type="dxa"/>
              <w:right w:w="100" w:type="dxa"/>
            </w:tcMar>
          </w:tcPr>
          <w:p w14:paraId="000000A7" w14:textId="77777777" w:rsidR="00D245C3" w:rsidRDefault="00F61FB6">
            <w:pPr>
              <w:rPr>
                <w:sz w:val="20"/>
                <w:szCs w:val="20"/>
              </w:rPr>
            </w:pPr>
            <w:r>
              <w:rPr>
                <w:sz w:val="20"/>
                <w:szCs w:val="20"/>
              </w:rPr>
              <w:t>4.1 Samen redeneren</w:t>
            </w:r>
          </w:p>
        </w:tc>
        <w:tc>
          <w:tcPr>
            <w:tcW w:w="5925" w:type="dxa"/>
            <w:shd w:val="clear" w:color="auto" w:fill="auto"/>
            <w:tcMar>
              <w:top w:w="100" w:type="dxa"/>
              <w:left w:w="100" w:type="dxa"/>
              <w:bottom w:w="100" w:type="dxa"/>
              <w:right w:w="100" w:type="dxa"/>
            </w:tcMar>
          </w:tcPr>
          <w:p w14:paraId="000000A8" w14:textId="77777777" w:rsidR="00D245C3" w:rsidRDefault="00F61FB6">
            <w:pPr>
              <w:widowControl w:val="0"/>
              <w:pBdr>
                <w:top w:val="nil"/>
                <w:left w:val="nil"/>
                <w:bottom w:val="nil"/>
                <w:right w:val="nil"/>
                <w:between w:val="nil"/>
              </w:pBdr>
              <w:spacing w:line="240" w:lineRule="auto"/>
              <w:rPr>
                <w:sz w:val="20"/>
                <w:szCs w:val="20"/>
              </w:rPr>
            </w:pPr>
            <w:r>
              <w:rPr>
                <w:sz w:val="20"/>
                <w:szCs w:val="20"/>
              </w:rPr>
              <w:t>4.1.1 De leerkracht toont aan dat hij inzicht heeft in eigen kennis, vaardigheden en houding betreft de inzet van ICT in het onderwijs en kan deze (met behulp van digitale toepassingen) op eigen initiatief ontwikkelen.</w:t>
            </w:r>
          </w:p>
          <w:p w14:paraId="000000A9" w14:textId="77777777" w:rsidR="00D245C3" w:rsidRDefault="00D245C3">
            <w:pPr>
              <w:widowControl w:val="0"/>
              <w:pBdr>
                <w:top w:val="nil"/>
                <w:left w:val="nil"/>
                <w:bottom w:val="nil"/>
                <w:right w:val="nil"/>
                <w:between w:val="nil"/>
              </w:pBdr>
              <w:spacing w:line="240" w:lineRule="auto"/>
              <w:rPr>
                <w:sz w:val="20"/>
                <w:szCs w:val="20"/>
              </w:rPr>
            </w:pPr>
          </w:p>
          <w:p w14:paraId="000000AA" w14:textId="77777777" w:rsidR="00D245C3" w:rsidRDefault="00F61FB6">
            <w:pPr>
              <w:widowControl w:val="0"/>
              <w:spacing w:line="240" w:lineRule="auto"/>
              <w:rPr>
                <w:sz w:val="20"/>
                <w:szCs w:val="20"/>
              </w:rPr>
            </w:pPr>
            <w:r>
              <w:rPr>
                <w:sz w:val="20"/>
                <w:szCs w:val="20"/>
              </w:rPr>
              <w:t>4.1.3 De leerkracht toont aan dat hij opgedane ICT-kennis en vaardigheden met andere docenten (binnen of buiten de school) kan delen om zo nieuwe kennis te construeren</w:t>
            </w:r>
          </w:p>
        </w:tc>
        <w:tc>
          <w:tcPr>
            <w:tcW w:w="4995" w:type="dxa"/>
            <w:shd w:val="clear" w:color="auto" w:fill="auto"/>
            <w:tcMar>
              <w:top w:w="100" w:type="dxa"/>
              <w:left w:w="100" w:type="dxa"/>
              <w:bottom w:w="100" w:type="dxa"/>
              <w:right w:w="100" w:type="dxa"/>
            </w:tcMar>
          </w:tcPr>
          <w:p w14:paraId="000000AB" w14:textId="77777777" w:rsidR="00D245C3" w:rsidRDefault="00F61FB6">
            <w:pPr>
              <w:widowControl w:val="0"/>
              <w:pBdr>
                <w:top w:val="nil"/>
                <w:left w:val="nil"/>
                <w:bottom w:val="nil"/>
                <w:right w:val="nil"/>
                <w:between w:val="nil"/>
              </w:pBdr>
              <w:spacing w:line="240" w:lineRule="auto"/>
              <w:rPr>
                <w:sz w:val="20"/>
                <w:szCs w:val="20"/>
              </w:rPr>
            </w:pPr>
            <w:r>
              <w:rPr>
                <w:sz w:val="20"/>
                <w:szCs w:val="20"/>
              </w:rPr>
              <w:t>4.1.2 De leerkracht toont aan dat hij zoekt naar (interdisciplinaire) samenwerking met collega’s die in een vergelijkbare situatie rondom ICT en onderwijs verkeren.</w:t>
            </w:r>
          </w:p>
          <w:p w14:paraId="000000AC" w14:textId="77777777" w:rsidR="00D245C3" w:rsidRDefault="00D245C3">
            <w:pPr>
              <w:widowControl w:val="0"/>
              <w:pBdr>
                <w:top w:val="nil"/>
                <w:left w:val="nil"/>
                <w:bottom w:val="nil"/>
                <w:right w:val="nil"/>
                <w:between w:val="nil"/>
              </w:pBdr>
              <w:spacing w:line="240" w:lineRule="auto"/>
              <w:rPr>
                <w:sz w:val="20"/>
                <w:szCs w:val="20"/>
              </w:rPr>
            </w:pPr>
          </w:p>
          <w:p w14:paraId="000000AD" w14:textId="77777777" w:rsidR="00D245C3" w:rsidRDefault="00F61FB6">
            <w:pPr>
              <w:widowControl w:val="0"/>
              <w:spacing w:line="240" w:lineRule="auto"/>
              <w:rPr>
                <w:sz w:val="20"/>
                <w:szCs w:val="20"/>
              </w:rPr>
            </w:pPr>
            <w:r>
              <w:rPr>
                <w:sz w:val="20"/>
                <w:szCs w:val="20"/>
              </w:rPr>
              <w:t>4.1.4 De leerkracht toont aan dat hij een lerende professional is die, creatief en kritisch gebruik maakt van de (nieuwe-) mogelijkheden van ICT bij leren, lesgeven en organiseren van onderwijs</w:t>
            </w:r>
          </w:p>
          <w:p w14:paraId="000000AE" w14:textId="77777777" w:rsidR="00D245C3" w:rsidRDefault="00D245C3">
            <w:pPr>
              <w:widowControl w:val="0"/>
              <w:spacing w:line="240" w:lineRule="auto"/>
              <w:rPr>
                <w:sz w:val="20"/>
                <w:szCs w:val="20"/>
              </w:rPr>
            </w:pPr>
          </w:p>
        </w:tc>
      </w:tr>
      <w:tr w:rsidR="00D245C3" w14:paraId="52A2EBC9" w14:textId="77777777" w:rsidTr="7ADE9877">
        <w:tc>
          <w:tcPr>
            <w:tcW w:w="2025" w:type="dxa"/>
            <w:shd w:val="clear" w:color="auto" w:fill="auto"/>
            <w:tcMar>
              <w:top w:w="100" w:type="dxa"/>
              <w:left w:w="100" w:type="dxa"/>
              <w:bottom w:w="100" w:type="dxa"/>
              <w:right w:w="100" w:type="dxa"/>
            </w:tcMar>
          </w:tcPr>
          <w:p w14:paraId="000000AF" w14:textId="77777777" w:rsidR="00D245C3" w:rsidRDefault="00D245C3">
            <w:pPr>
              <w:widowControl w:val="0"/>
              <w:pBdr>
                <w:top w:val="nil"/>
                <w:left w:val="nil"/>
                <w:bottom w:val="nil"/>
                <w:right w:val="nil"/>
                <w:between w:val="nil"/>
              </w:pBdr>
              <w:spacing w:line="240" w:lineRule="auto"/>
              <w:rPr>
                <w:sz w:val="20"/>
                <w:szCs w:val="20"/>
              </w:rPr>
            </w:pPr>
          </w:p>
        </w:tc>
        <w:tc>
          <w:tcPr>
            <w:tcW w:w="2055" w:type="dxa"/>
            <w:shd w:val="clear" w:color="auto" w:fill="auto"/>
            <w:tcMar>
              <w:top w:w="100" w:type="dxa"/>
              <w:left w:w="100" w:type="dxa"/>
              <w:bottom w:w="100" w:type="dxa"/>
              <w:right w:w="100" w:type="dxa"/>
            </w:tcMar>
          </w:tcPr>
          <w:p w14:paraId="000000B0" w14:textId="77777777" w:rsidR="00D245C3" w:rsidRDefault="00F61FB6">
            <w:pPr>
              <w:widowControl w:val="0"/>
              <w:pBdr>
                <w:top w:val="nil"/>
                <w:left w:val="nil"/>
                <w:bottom w:val="nil"/>
                <w:right w:val="nil"/>
                <w:between w:val="nil"/>
              </w:pBdr>
              <w:spacing w:line="240" w:lineRule="auto"/>
              <w:rPr>
                <w:sz w:val="20"/>
                <w:szCs w:val="20"/>
              </w:rPr>
            </w:pPr>
            <w:r>
              <w:rPr>
                <w:sz w:val="20"/>
                <w:szCs w:val="20"/>
              </w:rPr>
              <w:t>4.2 Feedback</w:t>
            </w:r>
          </w:p>
        </w:tc>
        <w:tc>
          <w:tcPr>
            <w:tcW w:w="5925" w:type="dxa"/>
            <w:shd w:val="clear" w:color="auto" w:fill="auto"/>
            <w:tcMar>
              <w:top w:w="100" w:type="dxa"/>
              <w:left w:w="100" w:type="dxa"/>
              <w:bottom w:w="100" w:type="dxa"/>
              <w:right w:w="100" w:type="dxa"/>
            </w:tcMar>
          </w:tcPr>
          <w:p w14:paraId="000000B1" w14:textId="77777777" w:rsidR="00D245C3" w:rsidRDefault="00F61FB6">
            <w:pPr>
              <w:widowControl w:val="0"/>
              <w:pBdr>
                <w:top w:val="nil"/>
                <w:left w:val="nil"/>
                <w:bottom w:val="nil"/>
                <w:right w:val="nil"/>
                <w:between w:val="nil"/>
              </w:pBdr>
              <w:spacing w:line="240" w:lineRule="auto"/>
              <w:rPr>
                <w:sz w:val="20"/>
                <w:szCs w:val="20"/>
              </w:rPr>
            </w:pPr>
            <w:r>
              <w:rPr>
                <w:sz w:val="20"/>
                <w:szCs w:val="20"/>
              </w:rPr>
              <w:t>4.2.1 De leerkracht toont aan dat hij collega’s in een vergelijkbare situatie feedback vraagt en geeft op de inzet van ICT in het eigen onderwijs.</w:t>
            </w:r>
          </w:p>
        </w:tc>
        <w:tc>
          <w:tcPr>
            <w:tcW w:w="4995" w:type="dxa"/>
            <w:shd w:val="clear" w:color="auto" w:fill="auto"/>
            <w:tcMar>
              <w:top w:w="100" w:type="dxa"/>
              <w:left w:w="100" w:type="dxa"/>
              <w:bottom w:w="100" w:type="dxa"/>
              <w:right w:w="100" w:type="dxa"/>
            </w:tcMar>
          </w:tcPr>
          <w:p w14:paraId="000000B2" w14:textId="77777777" w:rsidR="00D245C3" w:rsidRDefault="00F61FB6">
            <w:pPr>
              <w:widowControl w:val="0"/>
              <w:spacing w:line="240" w:lineRule="auto"/>
              <w:rPr>
                <w:sz w:val="20"/>
                <w:szCs w:val="20"/>
              </w:rPr>
            </w:pPr>
            <w:r>
              <w:rPr>
                <w:sz w:val="20"/>
                <w:szCs w:val="20"/>
              </w:rPr>
              <w:t xml:space="preserve">4.2.2 De leerkracht toont aan op interdisciplinaire en methodische wijze ICT gebruik te analyseren om zo systematisch verbeterpunten in zijn lespraktijk toe te </w:t>
            </w:r>
            <w:r>
              <w:rPr>
                <w:sz w:val="20"/>
                <w:szCs w:val="20"/>
              </w:rPr>
              <w:lastRenderedPageBreak/>
              <w:t>passen.</w:t>
            </w:r>
          </w:p>
        </w:tc>
      </w:tr>
      <w:tr w:rsidR="00D245C3" w14:paraId="6F015D26" w14:textId="77777777" w:rsidTr="7ADE9877">
        <w:tc>
          <w:tcPr>
            <w:tcW w:w="2025" w:type="dxa"/>
            <w:shd w:val="clear" w:color="auto" w:fill="auto"/>
            <w:tcMar>
              <w:top w:w="100" w:type="dxa"/>
              <w:left w:w="100" w:type="dxa"/>
              <w:bottom w:w="100" w:type="dxa"/>
              <w:right w:w="100" w:type="dxa"/>
            </w:tcMar>
          </w:tcPr>
          <w:p w14:paraId="000000B3" w14:textId="77777777" w:rsidR="00D245C3" w:rsidRDefault="00D245C3">
            <w:pPr>
              <w:widowControl w:val="0"/>
              <w:pBdr>
                <w:top w:val="nil"/>
                <w:left w:val="nil"/>
                <w:bottom w:val="nil"/>
                <w:right w:val="nil"/>
                <w:between w:val="nil"/>
              </w:pBdr>
              <w:spacing w:line="240" w:lineRule="auto"/>
              <w:rPr>
                <w:sz w:val="20"/>
                <w:szCs w:val="20"/>
              </w:rPr>
            </w:pPr>
          </w:p>
        </w:tc>
        <w:tc>
          <w:tcPr>
            <w:tcW w:w="2055" w:type="dxa"/>
            <w:shd w:val="clear" w:color="auto" w:fill="auto"/>
            <w:tcMar>
              <w:top w:w="100" w:type="dxa"/>
              <w:left w:w="100" w:type="dxa"/>
              <w:bottom w:w="100" w:type="dxa"/>
              <w:right w:w="100" w:type="dxa"/>
            </w:tcMar>
          </w:tcPr>
          <w:p w14:paraId="000000B4" w14:textId="77777777" w:rsidR="00D245C3" w:rsidRDefault="00F61FB6">
            <w:pPr>
              <w:widowControl w:val="0"/>
              <w:pBdr>
                <w:top w:val="nil"/>
                <w:left w:val="nil"/>
                <w:bottom w:val="nil"/>
                <w:right w:val="nil"/>
                <w:between w:val="nil"/>
              </w:pBdr>
              <w:spacing w:line="240" w:lineRule="auto"/>
              <w:rPr>
                <w:sz w:val="20"/>
                <w:szCs w:val="20"/>
              </w:rPr>
            </w:pPr>
            <w:r>
              <w:rPr>
                <w:sz w:val="20"/>
                <w:szCs w:val="20"/>
              </w:rPr>
              <w:t>4.3 Netwerken</w:t>
            </w:r>
          </w:p>
        </w:tc>
        <w:tc>
          <w:tcPr>
            <w:tcW w:w="5925" w:type="dxa"/>
            <w:shd w:val="clear" w:color="auto" w:fill="auto"/>
            <w:tcMar>
              <w:top w:w="100" w:type="dxa"/>
              <w:left w:w="100" w:type="dxa"/>
              <w:bottom w:w="100" w:type="dxa"/>
              <w:right w:w="100" w:type="dxa"/>
            </w:tcMar>
          </w:tcPr>
          <w:p w14:paraId="000000B5" w14:textId="77777777" w:rsidR="00D245C3" w:rsidRDefault="00F61FB6">
            <w:pPr>
              <w:widowControl w:val="0"/>
              <w:pBdr>
                <w:top w:val="nil"/>
                <w:left w:val="nil"/>
                <w:bottom w:val="nil"/>
                <w:right w:val="nil"/>
                <w:between w:val="nil"/>
              </w:pBdr>
              <w:spacing w:line="240" w:lineRule="auto"/>
              <w:rPr>
                <w:sz w:val="20"/>
                <w:szCs w:val="20"/>
              </w:rPr>
            </w:pPr>
            <w:r>
              <w:rPr>
                <w:sz w:val="20"/>
                <w:szCs w:val="20"/>
              </w:rPr>
              <w:t>4.3.1 De leerkracht toont aan dat hij (digitale) sociale netwerken inzet om de eigen kennis en vaardigheden op peil te houden betreft het inzetten van ICT in het onderwijs en daaraan gerelateerde onderwerpen.</w:t>
            </w:r>
          </w:p>
          <w:p w14:paraId="000000B6" w14:textId="77777777" w:rsidR="00D245C3" w:rsidRDefault="00D245C3">
            <w:pPr>
              <w:widowControl w:val="0"/>
              <w:pBdr>
                <w:top w:val="nil"/>
                <w:left w:val="nil"/>
                <w:bottom w:val="nil"/>
                <w:right w:val="nil"/>
                <w:between w:val="nil"/>
              </w:pBdr>
              <w:spacing w:line="240" w:lineRule="auto"/>
              <w:rPr>
                <w:sz w:val="20"/>
                <w:szCs w:val="20"/>
              </w:rPr>
            </w:pPr>
          </w:p>
          <w:p w14:paraId="000000B7" w14:textId="77777777" w:rsidR="00D245C3" w:rsidRDefault="00D245C3">
            <w:pPr>
              <w:widowControl w:val="0"/>
              <w:pBdr>
                <w:top w:val="nil"/>
                <w:left w:val="nil"/>
                <w:bottom w:val="nil"/>
                <w:right w:val="nil"/>
                <w:between w:val="nil"/>
              </w:pBdr>
              <w:spacing w:line="240" w:lineRule="auto"/>
              <w:rPr>
                <w:sz w:val="20"/>
                <w:szCs w:val="20"/>
              </w:rPr>
            </w:pPr>
          </w:p>
        </w:tc>
        <w:tc>
          <w:tcPr>
            <w:tcW w:w="4995" w:type="dxa"/>
            <w:shd w:val="clear" w:color="auto" w:fill="auto"/>
            <w:tcMar>
              <w:top w:w="100" w:type="dxa"/>
              <w:left w:w="100" w:type="dxa"/>
              <w:bottom w:w="100" w:type="dxa"/>
              <w:right w:w="100" w:type="dxa"/>
            </w:tcMar>
          </w:tcPr>
          <w:p w14:paraId="000000B8" w14:textId="77777777" w:rsidR="00D245C3" w:rsidRDefault="00F61FB6">
            <w:pPr>
              <w:widowControl w:val="0"/>
              <w:pBdr>
                <w:top w:val="nil"/>
                <w:left w:val="nil"/>
                <w:bottom w:val="nil"/>
                <w:right w:val="nil"/>
                <w:between w:val="nil"/>
              </w:pBdr>
              <w:spacing w:line="240" w:lineRule="auto"/>
              <w:rPr>
                <w:sz w:val="20"/>
                <w:szCs w:val="20"/>
              </w:rPr>
            </w:pPr>
            <w:r>
              <w:rPr>
                <w:sz w:val="20"/>
                <w:szCs w:val="20"/>
              </w:rPr>
              <w:t>4.3.2 De leerkracht toont aan te participeren in (digitale) sociale netwerken, zowel binnen als buiten de context van het schoolbestuur (bijvoorbeeld professionele leergemeenschappen) op de eigen kennis en vaardigheid op peil te houden.</w:t>
            </w:r>
          </w:p>
        </w:tc>
      </w:tr>
    </w:tbl>
    <w:p w14:paraId="000000B9" w14:textId="77777777" w:rsidR="00D245C3" w:rsidRDefault="00D245C3">
      <w:pPr>
        <w:rPr>
          <w:sz w:val="20"/>
          <w:szCs w:val="20"/>
        </w:rPr>
      </w:pPr>
    </w:p>
    <w:p w14:paraId="000000BA" w14:textId="09A26D08" w:rsidR="00D245C3" w:rsidRDefault="00F61FB6">
      <w:pPr>
        <w:rPr>
          <w:sz w:val="20"/>
          <w:szCs w:val="20"/>
        </w:rPr>
      </w:pPr>
      <w:r>
        <w:rPr>
          <w:sz w:val="20"/>
          <w:szCs w:val="20"/>
        </w:rPr>
        <w:t>*: Het uitgangspunt hierbij is de Leerlijn Digitale Geletterdheid voor Primair en Voortgezet Onderwijs</w:t>
      </w:r>
      <w:r w:rsidR="00B15112">
        <w:rPr>
          <w:sz w:val="20"/>
          <w:szCs w:val="20"/>
        </w:rPr>
        <w:t xml:space="preserve"> (zie bron 8)</w:t>
      </w:r>
    </w:p>
    <w:sectPr w:rsidR="00D245C3">
      <w:pgSz w:w="16838" w:h="11906" w:orient="landscape"/>
      <w:pgMar w:top="1133" w:right="566" w:bottom="1133" w:left="566"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9616F"/>
    <w:multiLevelType w:val="multilevel"/>
    <w:tmpl w:val="24C0238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F266CB"/>
    <w:multiLevelType w:val="multilevel"/>
    <w:tmpl w:val="6E9CD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66712361">
    <w:abstractNumId w:val="1"/>
  </w:num>
  <w:num w:numId="2" w16cid:durableId="857473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5C3"/>
    <w:rsid w:val="00040664"/>
    <w:rsid w:val="000A2B03"/>
    <w:rsid w:val="00350858"/>
    <w:rsid w:val="00391ECD"/>
    <w:rsid w:val="00466E1A"/>
    <w:rsid w:val="00486724"/>
    <w:rsid w:val="004E7CAA"/>
    <w:rsid w:val="004F757D"/>
    <w:rsid w:val="005564C0"/>
    <w:rsid w:val="00725628"/>
    <w:rsid w:val="00726C77"/>
    <w:rsid w:val="00737864"/>
    <w:rsid w:val="0088703F"/>
    <w:rsid w:val="0091584F"/>
    <w:rsid w:val="00A544D7"/>
    <w:rsid w:val="00B15112"/>
    <w:rsid w:val="00B56E42"/>
    <w:rsid w:val="00BD2487"/>
    <w:rsid w:val="00CD157F"/>
    <w:rsid w:val="00D245C3"/>
    <w:rsid w:val="00D66B7F"/>
    <w:rsid w:val="00E45124"/>
    <w:rsid w:val="00E47C40"/>
    <w:rsid w:val="00F61FB6"/>
    <w:rsid w:val="014F27F1"/>
    <w:rsid w:val="1120EFB1"/>
    <w:rsid w:val="12672BDF"/>
    <w:rsid w:val="137023CA"/>
    <w:rsid w:val="14DCB555"/>
    <w:rsid w:val="155BE960"/>
    <w:rsid w:val="18EE2271"/>
    <w:rsid w:val="1A913BF3"/>
    <w:rsid w:val="1DB897EC"/>
    <w:rsid w:val="1E650D43"/>
    <w:rsid w:val="22E015D7"/>
    <w:rsid w:val="240B2B76"/>
    <w:rsid w:val="29869631"/>
    <w:rsid w:val="2E45AFFE"/>
    <w:rsid w:val="2E658E4D"/>
    <w:rsid w:val="38A3DC26"/>
    <w:rsid w:val="410B456B"/>
    <w:rsid w:val="586B454F"/>
    <w:rsid w:val="68BC4D84"/>
    <w:rsid w:val="6CD4CFC7"/>
    <w:rsid w:val="70946884"/>
    <w:rsid w:val="74A0C4D4"/>
    <w:rsid w:val="75E429A4"/>
    <w:rsid w:val="7ADE9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558A"/>
  <w15:docId w15:val="{2A702E4E-4544-4CFB-858F-24C2ECAF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Standaardtabel"/>
    <w:tblPr>
      <w:tblStyleRowBandSize w:val="1"/>
      <w:tblStyleColBandSize w:val="1"/>
      <w:tblCellMar>
        <w:top w:w="100" w:type="dxa"/>
        <w:left w:w="100" w:type="dxa"/>
        <w:bottom w:w="100" w:type="dxa"/>
        <w:right w:w="100" w:type="dxa"/>
      </w:tblCellMar>
    </w:tblPr>
  </w:style>
  <w:style w:type="character" w:styleId="Hyperlink">
    <w:name w:val="Hyperlink"/>
    <w:basedOn w:val="Standaardalinea-lettertype"/>
    <w:uiPriority w:val="99"/>
    <w:unhideWhenUsed/>
    <w:rsid w:val="000A2B03"/>
    <w:rPr>
      <w:color w:val="0000FF" w:themeColor="hyperlink"/>
      <w:u w:val="single"/>
    </w:rPr>
  </w:style>
  <w:style w:type="character" w:styleId="Onopgelostemelding">
    <w:name w:val="Unresolved Mention"/>
    <w:basedOn w:val="Standaardalinea-lettertype"/>
    <w:uiPriority w:val="99"/>
    <w:semiHidden/>
    <w:unhideWhenUsed/>
    <w:rsid w:val="000A2B03"/>
    <w:rPr>
      <w:color w:val="605E5C"/>
      <w:shd w:val="clear" w:color="auto" w:fill="E1DFDD"/>
    </w:rPr>
  </w:style>
  <w:style w:type="character" w:styleId="GevolgdeHyperlink">
    <w:name w:val="FollowedHyperlink"/>
    <w:basedOn w:val="Standaardalinea-lettertype"/>
    <w:uiPriority w:val="99"/>
    <w:semiHidden/>
    <w:unhideWhenUsed/>
    <w:rsid w:val="00B151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lo.nl/sectoren/po/inhoudslijnen-po/inhoudslijnen-digitale-geletterdhei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lo.nl/thema/meer/nieuwe-categorisering-vaardighed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ersnellingsplan.nl/Kennisbank/raamwerk-docentcompetenties-onderwijs-met-ic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lo.nl/thema/meer/digitale-geletterdheid" TargetMode="External"/><Relationship Id="rId4" Type="http://schemas.openxmlformats.org/officeDocument/2006/relationships/numbering" Target="numbering.xml"/><Relationship Id="rId9" Type="http://schemas.openxmlformats.org/officeDocument/2006/relationships/hyperlink" Target="https://www.kennisnet.nl/fileadmin/kennisnet/digitale_vaardigheden/ict-bekwaamheid_leraar/bijlagen/Ict-bekwaamheid_van_de_leraar.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ED168982F4F46A1C862EE0F39A0AB" ma:contentTypeVersion="16" ma:contentTypeDescription="Create a new document." ma:contentTypeScope="" ma:versionID="77002b8cbb0a18944501d084e1f87664">
  <xsd:schema xmlns:xsd="http://www.w3.org/2001/XMLSchema" xmlns:xs="http://www.w3.org/2001/XMLSchema" xmlns:p="http://schemas.microsoft.com/office/2006/metadata/properties" xmlns:ns2="a1161573-24ec-47ac-b0ff-18068aff1fab" xmlns:ns3="827bc486-eeec-462f-b94d-fd28c2229103" targetNamespace="http://schemas.microsoft.com/office/2006/metadata/properties" ma:root="true" ma:fieldsID="029ac6f1ae1f54f99c7042204165569d" ns2:_="" ns3:_="">
    <xsd:import namespace="a1161573-24ec-47ac-b0ff-18068aff1fab"/>
    <xsd:import namespace="827bc486-eeec-462f-b94d-fd28c22291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61573-24ec-47ac-b0ff-18068aff1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02e4e3a-1431-4321-a2fb-937b74f002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7bc486-eeec-462f-b94d-fd28c22291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a61e10-2744-4697-8b11-a5c712561f09}" ma:internalName="TaxCatchAll" ma:showField="CatchAllData" ma:web="827bc486-eeec-462f-b94d-fd28c22291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161573-24ec-47ac-b0ff-18068aff1fab">
      <Terms xmlns="http://schemas.microsoft.com/office/infopath/2007/PartnerControls"/>
    </lcf76f155ced4ddcb4097134ff3c332f>
    <TaxCatchAll xmlns="827bc486-eeec-462f-b94d-fd28c22291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94F39-4D43-4CD5-9530-AD9717B35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61573-24ec-47ac-b0ff-18068aff1fab"/>
    <ds:schemaRef ds:uri="827bc486-eeec-462f-b94d-fd28c2229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E7AD0-0168-4281-9EF4-75EDBDFD4AD7}">
  <ds:schemaRefs>
    <ds:schemaRef ds:uri="http://schemas.microsoft.com/office/2006/metadata/properties"/>
    <ds:schemaRef ds:uri="http://schemas.microsoft.com/office/infopath/2007/PartnerControls"/>
    <ds:schemaRef ds:uri="a1161573-24ec-47ac-b0ff-18068aff1fab"/>
    <ds:schemaRef ds:uri="827bc486-eeec-462f-b94d-fd28c2229103"/>
  </ds:schemaRefs>
</ds:datastoreItem>
</file>

<file path=customXml/itemProps3.xml><?xml version="1.0" encoding="utf-8"?>
<ds:datastoreItem xmlns:ds="http://schemas.openxmlformats.org/officeDocument/2006/customXml" ds:itemID="{6144BCAD-1D37-4B21-BF17-CDD77BB7A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2078</Words>
  <Characters>11434</Characters>
  <Application>Microsoft Office Word</Application>
  <DocSecurity>0</DocSecurity>
  <Lines>95</Lines>
  <Paragraphs>26</Paragraphs>
  <ScaleCrop>false</ScaleCrop>
  <Company/>
  <LinksUpToDate>false</LinksUpToDate>
  <CharactersWithSpaces>13486</CharactersWithSpaces>
  <SharedDoc>false</SharedDoc>
  <HLinks>
    <vt:vector size="30" baseType="variant">
      <vt:variant>
        <vt:i4>6094932</vt:i4>
      </vt:variant>
      <vt:variant>
        <vt:i4>12</vt:i4>
      </vt:variant>
      <vt:variant>
        <vt:i4>0</vt:i4>
      </vt:variant>
      <vt:variant>
        <vt:i4>5</vt:i4>
      </vt:variant>
      <vt:variant>
        <vt:lpwstr>https://www.slo.nl/sectoren/po/inhoudslijnen-po/inhoudslijnen-digitale-geletterdheid/</vt:lpwstr>
      </vt:variant>
      <vt:variant>
        <vt:lpwstr/>
      </vt:variant>
      <vt:variant>
        <vt:i4>1048588</vt:i4>
      </vt:variant>
      <vt:variant>
        <vt:i4>9</vt:i4>
      </vt:variant>
      <vt:variant>
        <vt:i4>0</vt:i4>
      </vt:variant>
      <vt:variant>
        <vt:i4>5</vt:i4>
      </vt:variant>
      <vt:variant>
        <vt:lpwstr>https://www.slo.nl/thema/meer/nieuwe-categorisering-vaardigheden/</vt:lpwstr>
      </vt:variant>
      <vt:variant>
        <vt:lpwstr/>
      </vt:variant>
      <vt:variant>
        <vt:i4>4587549</vt:i4>
      </vt:variant>
      <vt:variant>
        <vt:i4>6</vt:i4>
      </vt:variant>
      <vt:variant>
        <vt:i4>0</vt:i4>
      </vt:variant>
      <vt:variant>
        <vt:i4>5</vt:i4>
      </vt:variant>
      <vt:variant>
        <vt:lpwstr>https://www.versnellingsplan.nl/Kennisbank/raamwerk-docentcompetenties-onderwijs-met-ict/</vt:lpwstr>
      </vt:variant>
      <vt:variant>
        <vt:lpwstr/>
      </vt:variant>
      <vt:variant>
        <vt:i4>4849681</vt:i4>
      </vt:variant>
      <vt:variant>
        <vt:i4>3</vt:i4>
      </vt:variant>
      <vt:variant>
        <vt:i4>0</vt:i4>
      </vt:variant>
      <vt:variant>
        <vt:i4>5</vt:i4>
      </vt:variant>
      <vt:variant>
        <vt:lpwstr>https://www.slo.nl/thema/meer/digitale-geletterdheid</vt:lpwstr>
      </vt:variant>
      <vt:variant>
        <vt:lpwstr/>
      </vt:variant>
      <vt:variant>
        <vt:i4>4849775</vt:i4>
      </vt:variant>
      <vt:variant>
        <vt:i4>0</vt:i4>
      </vt:variant>
      <vt:variant>
        <vt:i4>0</vt:i4>
      </vt:variant>
      <vt:variant>
        <vt:i4>5</vt:i4>
      </vt:variant>
      <vt:variant>
        <vt:lpwstr>https://www.kennisnet.nl/fileadmin/kennisnet/digitale_vaardigheden/ict-bekwaamheid_leraar/bijlagen/Ict-bekwaamheid_van_de_leraar.pdf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Verhoef</dc:creator>
  <cp:keywords/>
  <cp:lastModifiedBy>Age Wesselius</cp:lastModifiedBy>
  <cp:revision>2</cp:revision>
  <dcterms:created xsi:type="dcterms:W3CDTF">2023-09-19T10:27:00Z</dcterms:created>
  <dcterms:modified xsi:type="dcterms:W3CDTF">2023-09-19T10:27:00Z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0x010100380ED168982F4F46A1C862EE0F39A0AB</vt:lpwstr>
  </property>
  <property fmtid="{D5CDD505-2E9C-101B-9397-08002B2CF9AE}" pid="3" name="MediaServiceImageTags">
    <vt:lpwstr/>
  </property>
</Properties>
</file>